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3A027" w14:textId="5AD10C11" w:rsidR="00860ECE" w:rsidRPr="00860ECE" w:rsidRDefault="00860ECE" w:rsidP="00860ECE">
      <w:pPr>
        <w:pBdr>
          <w:top w:val="nil"/>
          <w:left w:val="nil"/>
          <w:bottom w:val="nil"/>
          <w:right w:val="nil"/>
          <w:between w:val="nil"/>
        </w:pBdr>
        <w:spacing w:after="120" w:line="240" w:lineRule="auto"/>
        <w:jc w:val="center"/>
        <w:rPr>
          <w:rFonts w:ascii="Times New Roman" w:eastAsia="Arial" w:hAnsi="Times New Roman" w:cs="Times New Roman"/>
          <w:color w:val="000000"/>
        </w:rPr>
      </w:pPr>
      <w:r>
        <w:rPr>
          <w:rFonts w:ascii="Times New Roman" w:eastAsia="Arial" w:hAnsi="Times New Roman" w:cs="Times New Roman"/>
          <w:color w:val="000000"/>
          <w:sz w:val="24"/>
          <w:szCs w:val="24"/>
        </w:rPr>
        <w:t xml:space="preserve">                                                                    </w:t>
      </w:r>
      <w:r w:rsidRPr="00860ECE">
        <w:rPr>
          <w:rFonts w:ascii="Times New Roman" w:eastAsia="Arial" w:hAnsi="Times New Roman" w:cs="Times New Roman"/>
          <w:color w:val="000000"/>
        </w:rPr>
        <w:t>PATVIRTINTA</w:t>
      </w:r>
    </w:p>
    <w:p w14:paraId="0BB3B8C2" w14:textId="77777777" w:rsidR="00860ECE" w:rsidRPr="00860ECE" w:rsidRDefault="00860ECE" w:rsidP="00860ECE">
      <w:pPr>
        <w:pBdr>
          <w:top w:val="nil"/>
          <w:left w:val="nil"/>
          <w:bottom w:val="nil"/>
          <w:right w:val="nil"/>
          <w:between w:val="nil"/>
        </w:pBdr>
        <w:spacing w:after="120" w:line="240" w:lineRule="auto"/>
        <w:jc w:val="center"/>
        <w:rPr>
          <w:rFonts w:ascii="Times New Roman" w:eastAsia="Arial" w:hAnsi="Times New Roman" w:cs="Times New Roman"/>
          <w:color w:val="000000"/>
        </w:rPr>
      </w:pPr>
      <w:r w:rsidRPr="00860ECE">
        <w:rPr>
          <w:rFonts w:ascii="Times New Roman" w:eastAsia="Arial" w:hAnsi="Times New Roman" w:cs="Times New Roman"/>
          <w:color w:val="000000"/>
        </w:rPr>
        <w:t xml:space="preserve">                                                                                                Ukmergės Jono Basanavičiaus</w:t>
      </w:r>
    </w:p>
    <w:p w14:paraId="08C3B3FD" w14:textId="13F5C83A" w:rsidR="00860ECE" w:rsidRPr="00860ECE" w:rsidRDefault="00860ECE" w:rsidP="00860ECE">
      <w:pPr>
        <w:pBdr>
          <w:top w:val="nil"/>
          <w:left w:val="nil"/>
          <w:bottom w:val="nil"/>
          <w:right w:val="nil"/>
          <w:between w:val="nil"/>
        </w:pBdr>
        <w:spacing w:after="120" w:line="240" w:lineRule="auto"/>
        <w:jc w:val="center"/>
        <w:rPr>
          <w:rFonts w:ascii="Times New Roman" w:eastAsia="Arial" w:hAnsi="Times New Roman" w:cs="Times New Roman"/>
          <w:color w:val="000000"/>
        </w:rPr>
      </w:pPr>
      <w:r w:rsidRPr="00860ECE">
        <w:rPr>
          <w:rFonts w:ascii="Times New Roman" w:eastAsia="Arial" w:hAnsi="Times New Roman" w:cs="Times New Roman"/>
          <w:color w:val="000000"/>
        </w:rPr>
        <w:t xml:space="preserve">                                                                                                      gimnazijos direktorės 202</w:t>
      </w:r>
      <w:r>
        <w:rPr>
          <w:rFonts w:ascii="Times New Roman" w:eastAsia="Arial" w:hAnsi="Times New Roman" w:cs="Times New Roman"/>
          <w:color w:val="000000"/>
        </w:rPr>
        <w:t>6</w:t>
      </w:r>
      <w:r w:rsidRPr="00860ECE">
        <w:rPr>
          <w:rFonts w:ascii="Times New Roman" w:eastAsia="Arial" w:hAnsi="Times New Roman" w:cs="Times New Roman"/>
          <w:color w:val="000000"/>
        </w:rPr>
        <w:t>-</w:t>
      </w:r>
      <w:r>
        <w:rPr>
          <w:rFonts w:ascii="Times New Roman" w:eastAsia="Arial" w:hAnsi="Times New Roman" w:cs="Times New Roman"/>
          <w:color w:val="000000"/>
        </w:rPr>
        <w:t>03</w:t>
      </w:r>
      <w:r w:rsidRPr="00860ECE">
        <w:rPr>
          <w:rFonts w:ascii="Times New Roman" w:eastAsia="Arial" w:hAnsi="Times New Roman" w:cs="Times New Roman"/>
          <w:color w:val="000000"/>
        </w:rPr>
        <w:t>-</w:t>
      </w:r>
      <w:r>
        <w:rPr>
          <w:rFonts w:ascii="Times New Roman" w:eastAsia="Arial" w:hAnsi="Times New Roman" w:cs="Times New Roman"/>
          <w:color w:val="000000"/>
        </w:rPr>
        <w:t>27</w:t>
      </w:r>
    </w:p>
    <w:p w14:paraId="56DC9C49" w14:textId="570F0A26" w:rsidR="00860ECE" w:rsidRPr="00860ECE" w:rsidRDefault="00860ECE" w:rsidP="00860ECE">
      <w:pPr>
        <w:pBdr>
          <w:top w:val="nil"/>
          <w:left w:val="nil"/>
          <w:bottom w:val="nil"/>
          <w:right w:val="nil"/>
          <w:between w:val="nil"/>
        </w:pBdr>
        <w:spacing w:after="120" w:line="240" w:lineRule="auto"/>
        <w:jc w:val="center"/>
        <w:rPr>
          <w:rFonts w:ascii="Times New Roman" w:eastAsia="Arial" w:hAnsi="Times New Roman" w:cs="Times New Roman"/>
          <w:color w:val="000000"/>
        </w:rPr>
      </w:pPr>
      <w:r w:rsidRPr="00860ECE">
        <w:rPr>
          <w:rFonts w:ascii="Times New Roman" w:eastAsia="Arial" w:hAnsi="Times New Roman" w:cs="Times New Roman"/>
          <w:color w:val="000000"/>
        </w:rPr>
        <w:t xml:space="preserve">                                                                              įsakymu Nr. V-</w:t>
      </w:r>
      <w:r>
        <w:rPr>
          <w:rFonts w:ascii="Times New Roman" w:eastAsia="Arial" w:hAnsi="Times New Roman" w:cs="Times New Roman"/>
          <w:color w:val="000000"/>
        </w:rPr>
        <w:t>27</w:t>
      </w:r>
    </w:p>
    <w:p w14:paraId="251C6082" w14:textId="77777777" w:rsidR="00860ECE" w:rsidRPr="00860ECE" w:rsidRDefault="00860ECE" w:rsidP="00860ECE">
      <w:pPr>
        <w:pBdr>
          <w:top w:val="nil"/>
          <w:left w:val="nil"/>
          <w:bottom w:val="nil"/>
          <w:right w:val="nil"/>
          <w:between w:val="nil"/>
        </w:pBdr>
        <w:spacing w:after="120" w:line="240" w:lineRule="auto"/>
        <w:jc w:val="center"/>
        <w:rPr>
          <w:rFonts w:ascii="Times New Roman" w:eastAsia="Arial" w:hAnsi="Times New Roman" w:cs="Times New Roman"/>
          <w:b/>
          <w:bCs/>
          <w:color w:val="000000"/>
          <w:sz w:val="16"/>
          <w:szCs w:val="16"/>
        </w:rPr>
      </w:pPr>
    </w:p>
    <w:p w14:paraId="0D51958E" w14:textId="5AD2BFB1" w:rsidR="009F74A8" w:rsidRPr="00860ECE" w:rsidRDefault="00BC32C9" w:rsidP="00860ECE">
      <w:pPr>
        <w:pBdr>
          <w:top w:val="nil"/>
          <w:left w:val="nil"/>
          <w:bottom w:val="nil"/>
          <w:right w:val="nil"/>
          <w:between w:val="nil"/>
        </w:pBdr>
        <w:spacing w:after="120"/>
        <w:jc w:val="center"/>
        <w:rPr>
          <w:rFonts w:ascii="Times New Roman" w:eastAsia="Arial" w:hAnsi="Times New Roman" w:cs="Times New Roman"/>
          <w:color w:val="000000"/>
          <w:sz w:val="24"/>
          <w:szCs w:val="24"/>
        </w:rPr>
      </w:pPr>
      <w:r w:rsidRPr="00860ECE">
        <w:rPr>
          <w:rFonts w:ascii="Times New Roman" w:eastAsia="Arial" w:hAnsi="Times New Roman" w:cs="Times New Roman"/>
          <w:b/>
          <w:bCs/>
          <w:color w:val="000000"/>
          <w:sz w:val="24"/>
          <w:szCs w:val="24"/>
        </w:rPr>
        <w:t xml:space="preserve">DIRBTINIO INTELEKTO NAUDOJIMO </w:t>
      </w:r>
      <w:r w:rsidR="00450065">
        <w:rPr>
          <w:rFonts w:ascii="Times New Roman" w:eastAsia="Arial" w:hAnsi="Times New Roman" w:cs="Times New Roman"/>
          <w:b/>
          <w:bCs/>
          <w:color w:val="000000"/>
          <w:sz w:val="24"/>
          <w:szCs w:val="24"/>
        </w:rPr>
        <w:t xml:space="preserve">UKMERGĖS </w:t>
      </w:r>
      <w:r w:rsidRPr="00860ECE">
        <w:rPr>
          <w:rFonts w:ascii="Times New Roman" w:eastAsia="Arial" w:hAnsi="Times New Roman" w:cs="Times New Roman"/>
          <w:b/>
          <w:bCs/>
          <w:color w:val="000000"/>
          <w:sz w:val="24"/>
          <w:szCs w:val="24"/>
        </w:rPr>
        <w:t>JONO BASANAVIČIAUS GIMNAZIJOJE TVARKOS APRAŠAS</w:t>
      </w:r>
    </w:p>
    <w:p w14:paraId="0DE31B3E" w14:textId="77777777" w:rsidR="009F74A8" w:rsidRPr="00860ECE" w:rsidRDefault="00BC32C9" w:rsidP="00860ECE">
      <w:pPr>
        <w:pBdr>
          <w:top w:val="nil"/>
          <w:left w:val="nil"/>
          <w:bottom w:val="nil"/>
          <w:right w:val="nil"/>
          <w:between w:val="nil"/>
        </w:pBdr>
        <w:spacing w:after="120"/>
        <w:jc w:val="center"/>
        <w:rPr>
          <w:rFonts w:ascii="Times New Roman" w:eastAsia="Arial" w:hAnsi="Times New Roman" w:cs="Times New Roman"/>
          <w:color w:val="000000"/>
          <w:sz w:val="24"/>
          <w:szCs w:val="24"/>
        </w:rPr>
      </w:pPr>
      <w:r w:rsidRPr="00860ECE">
        <w:rPr>
          <w:rFonts w:ascii="Times New Roman" w:eastAsia="Arial" w:hAnsi="Times New Roman" w:cs="Times New Roman"/>
          <w:b/>
          <w:bCs/>
          <w:color w:val="000000"/>
          <w:sz w:val="24"/>
          <w:szCs w:val="24"/>
        </w:rPr>
        <w:t>I SKYRIUS</w:t>
      </w:r>
    </w:p>
    <w:p w14:paraId="5C98C4E8" w14:textId="3C214AA1" w:rsidR="009F74A8" w:rsidRDefault="00BC32C9" w:rsidP="00860ECE">
      <w:pPr>
        <w:pBdr>
          <w:top w:val="nil"/>
          <w:left w:val="nil"/>
          <w:bottom w:val="nil"/>
          <w:right w:val="nil"/>
          <w:between w:val="nil"/>
        </w:pBdr>
        <w:spacing w:after="0"/>
        <w:jc w:val="center"/>
        <w:rPr>
          <w:rFonts w:ascii="Times New Roman" w:eastAsia="Arial" w:hAnsi="Times New Roman" w:cs="Times New Roman"/>
          <w:b/>
          <w:bCs/>
          <w:color w:val="000000"/>
          <w:sz w:val="24"/>
          <w:szCs w:val="24"/>
        </w:rPr>
      </w:pPr>
      <w:r w:rsidRPr="00860ECE">
        <w:rPr>
          <w:rFonts w:ascii="Times New Roman" w:eastAsia="Arial" w:hAnsi="Times New Roman" w:cs="Times New Roman"/>
          <w:b/>
          <w:bCs/>
          <w:color w:val="000000"/>
          <w:sz w:val="24"/>
          <w:szCs w:val="24"/>
        </w:rPr>
        <w:t>BENDROSIOS NUOSTATOS</w:t>
      </w:r>
    </w:p>
    <w:p w14:paraId="6438D894" w14:textId="77777777" w:rsidR="00860ECE" w:rsidRPr="00860ECE" w:rsidRDefault="00860ECE" w:rsidP="00860ECE">
      <w:pPr>
        <w:pBdr>
          <w:top w:val="nil"/>
          <w:left w:val="nil"/>
          <w:bottom w:val="nil"/>
          <w:right w:val="nil"/>
          <w:between w:val="nil"/>
        </w:pBdr>
        <w:spacing w:after="0"/>
        <w:jc w:val="center"/>
        <w:rPr>
          <w:rFonts w:ascii="Times New Roman" w:eastAsia="Arial" w:hAnsi="Times New Roman" w:cs="Times New Roman"/>
          <w:color w:val="000000"/>
          <w:sz w:val="16"/>
          <w:szCs w:val="16"/>
        </w:rPr>
      </w:pPr>
    </w:p>
    <w:p w14:paraId="6BC6D8A3" w14:textId="3754F2AB" w:rsidR="009F74A8" w:rsidRPr="00860ECE" w:rsidRDefault="00BC32C9" w:rsidP="00860ECE">
      <w:pPr>
        <w:numPr>
          <w:ilvl w:val="0"/>
          <w:numId w:val="1"/>
        </w:numPr>
        <w:pBdr>
          <w:top w:val="nil"/>
          <w:left w:val="nil"/>
          <w:bottom w:val="nil"/>
          <w:right w:val="nil"/>
          <w:between w:val="nil"/>
        </w:pBdr>
        <w:tabs>
          <w:tab w:val="left" w:pos="-5954"/>
          <w:tab w:val="left" w:pos="851"/>
        </w:tabs>
        <w:spacing w:after="0"/>
        <w:ind w:left="0" w:firstLine="284"/>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Dirbtinio intelekto naudojimo Jono Basanavičiaus gimnazijoje tvarkos aprašas (toliau – Aprašas) nustato dirbtinio intelekto (toliau – DI) atsakingo naudojimo Jono Basanavičiaus gimnazijos veikloje principus, užtikrinant informacijos saugumą, privatumą, etiką, skaidrumą ir teisėtumą.</w:t>
      </w:r>
    </w:p>
    <w:p w14:paraId="4671D5AF" w14:textId="08261088" w:rsidR="009F74A8" w:rsidRPr="00860ECE" w:rsidRDefault="00BC32C9" w:rsidP="00860ECE">
      <w:pPr>
        <w:numPr>
          <w:ilvl w:val="0"/>
          <w:numId w:val="1"/>
        </w:numPr>
        <w:pBdr>
          <w:top w:val="nil"/>
          <w:left w:val="nil"/>
          <w:bottom w:val="nil"/>
          <w:right w:val="nil"/>
          <w:between w:val="nil"/>
        </w:pBdr>
        <w:tabs>
          <w:tab w:val="left" w:pos="851"/>
        </w:tabs>
        <w:spacing w:after="120"/>
        <w:ind w:left="0" w:firstLine="284"/>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Aprašo paskirtis – užtikrinti, kad DI būtų naudojamas atsakingai, etiškai ir ugdymo procesą stiprinančiai. DI priemonių naudojimas turi padėti mokiniams ugdytis kritinio mąstymo, akademinio sąžiningumo ir skaitmeninio raštingumo kompetencijas.</w:t>
      </w:r>
    </w:p>
    <w:p w14:paraId="181F66C7" w14:textId="0D0807F6" w:rsidR="009F74A8" w:rsidRPr="00860ECE" w:rsidRDefault="00BC32C9" w:rsidP="00860ECE">
      <w:pPr>
        <w:numPr>
          <w:ilvl w:val="0"/>
          <w:numId w:val="1"/>
        </w:numPr>
        <w:pBdr>
          <w:top w:val="nil"/>
          <w:left w:val="nil"/>
          <w:bottom w:val="nil"/>
          <w:right w:val="nil"/>
          <w:between w:val="nil"/>
        </w:pBdr>
        <w:spacing w:after="120"/>
        <w:ind w:left="851" w:hanging="567"/>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Šiame Apraše vartojamos sąvokos:</w:t>
      </w:r>
    </w:p>
    <w:p w14:paraId="07B6AFB9" w14:textId="3E6392EB" w:rsidR="009F74A8" w:rsidRPr="00860ECE" w:rsidRDefault="00BC32C9" w:rsidP="00860ECE">
      <w:pPr>
        <w:pBdr>
          <w:top w:val="nil"/>
          <w:left w:val="nil"/>
          <w:bottom w:val="nil"/>
          <w:right w:val="nil"/>
          <w:between w:val="nil"/>
        </w:pBdr>
        <w:spacing w:after="120"/>
        <w:jc w:val="both"/>
        <w:rPr>
          <w:rFonts w:ascii="Times New Roman" w:eastAsia="Arial" w:hAnsi="Times New Roman" w:cs="Times New Roman"/>
          <w:color w:val="000000"/>
          <w:sz w:val="24"/>
          <w:szCs w:val="24"/>
        </w:rPr>
      </w:pPr>
      <w:r w:rsidRPr="00860ECE">
        <w:rPr>
          <w:rFonts w:ascii="Times New Roman" w:eastAsia="Arial" w:hAnsi="Times New Roman" w:cs="Times New Roman"/>
          <w:b/>
          <w:bCs/>
          <w:color w:val="000000"/>
          <w:sz w:val="24"/>
          <w:szCs w:val="24"/>
        </w:rPr>
        <w:t xml:space="preserve">Dirbtinis intelektas (DI) </w:t>
      </w:r>
      <w:r w:rsidRPr="00860ECE">
        <w:rPr>
          <w:rFonts w:ascii="Times New Roman" w:eastAsia="Arial" w:hAnsi="Times New Roman" w:cs="Times New Roman"/>
          <w:color w:val="000000"/>
          <w:sz w:val="24"/>
          <w:szCs w:val="24"/>
        </w:rPr>
        <w:t>– skaitmeninės technologijos, galinčios apdoroti duomenis, generuoti tekstą, vaizdą, garsą ar kitą turinį, imituojančios žmogaus mąstymo ir kūrybos procesus (pvz., „</w:t>
      </w:r>
      <w:proofErr w:type="spellStart"/>
      <w:r w:rsidRPr="00860ECE">
        <w:rPr>
          <w:rFonts w:ascii="Times New Roman" w:eastAsia="Arial" w:hAnsi="Times New Roman" w:cs="Times New Roman"/>
          <w:color w:val="000000"/>
          <w:sz w:val="24"/>
          <w:szCs w:val="24"/>
        </w:rPr>
        <w:t>Gemini</w:t>
      </w:r>
      <w:proofErr w:type="spellEnd"/>
      <w:r w:rsidRPr="00860ECE">
        <w:rPr>
          <w:rFonts w:ascii="Times New Roman" w:eastAsia="Arial" w:hAnsi="Times New Roman" w:cs="Times New Roman"/>
          <w:color w:val="000000"/>
          <w:sz w:val="24"/>
          <w:szCs w:val="24"/>
        </w:rPr>
        <w:t>“, „</w:t>
      </w:r>
      <w:proofErr w:type="spellStart"/>
      <w:r w:rsidRPr="00860ECE">
        <w:rPr>
          <w:rFonts w:ascii="Times New Roman" w:eastAsia="Arial" w:hAnsi="Times New Roman" w:cs="Times New Roman"/>
          <w:color w:val="000000"/>
          <w:sz w:val="24"/>
          <w:szCs w:val="24"/>
        </w:rPr>
        <w:t>ChatGPT</w:t>
      </w:r>
      <w:proofErr w:type="spellEnd"/>
      <w:r w:rsidRPr="00860ECE">
        <w:rPr>
          <w:rFonts w:ascii="Times New Roman" w:eastAsia="Arial" w:hAnsi="Times New Roman" w:cs="Times New Roman"/>
          <w:color w:val="000000"/>
          <w:sz w:val="24"/>
          <w:szCs w:val="24"/>
        </w:rPr>
        <w:t>“, „</w:t>
      </w:r>
      <w:proofErr w:type="spellStart"/>
      <w:r w:rsidRPr="00860ECE">
        <w:rPr>
          <w:rFonts w:ascii="Times New Roman" w:eastAsia="Arial" w:hAnsi="Times New Roman" w:cs="Times New Roman"/>
          <w:color w:val="000000"/>
          <w:sz w:val="24"/>
          <w:szCs w:val="24"/>
        </w:rPr>
        <w:t>Copilot</w:t>
      </w:r>
      <w:proofErr w:type="spellEnd"/>
      <w:r w:rsidRPr="00860ECE">
        <w:rPr>
          <w:rFonts w:ascii="Times New Roman" w:eastAsia="Arial" w:hAnsi="Times New Roman" w:cs="Times New Roman"/>
          <w:color w:val="000000"/>
          <w:sz w:val="24"/>
          <w:szCs w:val="24"/>
        </w:rPr>
        <w:t>“ ir kt.).</w:t>
      </w:r>
    </w:p>
    <w:p w14:paraId="067FEE01" w14:textId="021A19FC" w:rsidR="009F74A8" w:rsidRPr="00860ECE" w:rsidRDefault="00BC32C9" w:rsidP="00860ECE">
      <w:pPr>
        <w:pBdr>
          <w:top w:val="nil"/>
          <w:left w:val="nil"/>
          <w:bottom w:val="nil"/>
          <w:right w:val="nil"/>
          <w:between w:val="nil"/>
        </w:pBdr>
        <w:spacing w:after="120"/>
        <w:jc w:val="both"/>
        <w:rPr>
          <w:rFonts w:ascii="Times New Roman" w:eastAsia="Arial" w:hAnsi="Times New Roman" w:cs="Times New Roman"/>
          <w:color w:val="000000"/>
          <w:sz w:val="24"/>
          <w:szCs w:val="24"/>
        </w:rPr>
      </w:pPr>
      <w:r w:rsidRPr="00860ECE">
        <w:rPr>
          <w:rFonts w:ascii="Times New Roman" w:eastAsia="Arial" w:hAnsi="Times New Roman" w:cs="Times New Roman"/>
          <w:b/>
          <w:bCs/>
          <w:color w:val="000000"/>
          <w:sz w:val="24"/>
          <w:szCs w:val="24"/>
        </w:rPr>
        <w:t xml:space="preserve">DI naudojimasis </w:t>
      </w:r>
      <w:r w:rsidRPr="00860ECE">
        <w:rPr>
          <w:rFonts w:ascii="Times New Roman" w:eastAsia="Arial" w:hAnsi="Times New Roman" w:cs="Times New Roman"/>
          <w:color w:val="000000"/>
          <w:sz w:val="24"/>
          <w:szCs w:val="24"/>
        </w:rPr>
        <w:t>– procesas, kai mokinys, mokytojas ar kitas bendruomenės narys pasitelkia DI mokymosi, darbo ar kūrybos tikslams.</w:t>
      </w:r>
    </w:p>
    <w:p w14:paraId="74DA4CC4" w14:textId="714BC038" w:rsidR="009F74A8" w:rsidRPr="00860ECE" w:rsidRDefault="00BC32C9" w:rsidP="00860ECE">
      <w:pPr>
        <w:pBdr>
          <w:top w:val="nil"/>
          <w:left w:val="nil"/>
          <w:bottom w:val="nil"/>
          <w:right w:val="nil"/>
          <w:between w:val="nil"/>
        </w:pBdr>
        <w:spacing w:after="120"/>
        <w:jc w:val="both"/>
        <w:rPr>
          <w:rFonts w:ascii="Times New Roman" w:eastAsia="Arial" w:hAnsi="Times New Roman" w:cs="Times New Roman"/>
          <w:color w:val="000000"/>
          <w:sz w:val="24"/>
          <w:szCs w:val="24"/>
        </w:rPr>
      </w:pPr>
      <w:r w:rsidRPr="00860ECE">
        <w:rPr>
          <w:rFonts w:ascii="Times New Roman" w:eastAsia="Arial" w:hAnsi="Times New Roman" w:cs="Times New Roman"/>
          <w:b/>
          <w:bCs/>
          <w:color w:val="000000"/>
          <w:sz w:val="24"/>
          <w:szCs w:val="24"/>
        </w:rPr>
        <w:t xml:space="preserve">DI generuotas turinys </w:t>
      </w:r>
      <w:r w:rsidRPr="00860ECE">
        <w:rPr>
          <w:rFonts w:ascii="Times New Roman" w:eastAsia="Arial" w:hAnsi="Times New Roman" w:cs="Times New Roman"/>
          <w:color w:val="000000"/>
          <w:sz w:val="24"/>
          <w:szCs w:val="24"/>
        </w:rPr>
        <w:t xml:space="preserve">– tekstas, vaizdas, diagrama, kodas ar bet koks kitas kūrinys, sukurtas DI priemonės. Tai gali būti namų darbo atsakymas, </w:t>
      </w:r>
      <w:proofErr w:type="spellStart"/>
      <w:r w:rsidRPr="00860ECE">
        <w:rPr>
          <w:rFonts w:ascii="Times New Roman" w:eastAsia="Arial" w:hAnsi="Times New Roman" w:cs="Times New Roman"/>
          <w:color w:val="000000"/>
          <w:sz w:val="24"/>
          <w:szCs w:val="24"/>
        </w:rPr>
        <w:t>esė</w:t>
      </w:r>
      <w:proofErr w:type="spellEnd"/>
      <w:r w:rsidRPr="00860ECE">
        <w:rPr>
          <w:rFonts w:ascii="Times New Roman" w:eastAsia="Arial" w:hAnsi="Times New Roman" w:cs="Times New Roman"/>
          <w:color w:val="000000"/>
          <w:sz w:val="24"/>
          <w:szCs w:val="24"/>
        </w:rPr>
        <w:t xml:space="preserve"> pastraipa, atvaizduota iliustracija ar pan., kurių autorius yra DI sistema (pvz., </w:t>
      </w:r>
      <w:proofErr w:type="spellStart"/>
      <w:r w:rsidRPr="00860ECE">
        <w:rPr>
          <w:rFonts w:ascii="Times New Roman" w:eastAsia="Arial" w:hAnsi="Times New Roman" w:cs="Times New Roman"/>
          <w:color w:val="000000"/>
          <w:sz w:val="24"/>
          <w:szCs w:val="24"/>
        </w:rPr>
        <w:t>ChatGPT</w:t>
      </w:r>
      <w:proofErr w:type="spellEnd"/>
      <w:r w:rsidRPr="00860ECE">
        <w:rPr>
          <w:rFonts w:ascii="Times New Roman" w:eastAsia="Arial" w:hAnsi="Times New Roman" w:cs="Times New Roman"/>
          <w:color w:val="000000"/>
          <w:sz w:val="24"/>
          <w:szCs w:val="24"/>
        </w:rPr>
        <w:t xml:space="preserve"> sugeneruotas </w:t>
      </w:r>
      <w:proofErr w:type="spellStart"/>
      <w:r w:rsidRPr="00860ECE">
        <w:rPr>
          <w:rFonts w:ascii="Times New Roman" w:eastAsia="Arial" w:hAnsi="Times New Roman" w:cs="Times New Roman"/>
          <w:color w:val="000000"/>
          <w:sz w:val="24"/>
          <w:szCs w:val="24"/>
        </w:rPr>
        <w:t>esė</w:t>
      </w:r>
      <w:proofErr w:type="spellEnd"/>
      <w:r w:rsidRPr="00860ECE">
        <w:rPr>
          <w:rFonts w:ascii="Times New Roman" w:eastAsia="Arial" w:hAnsi="Times New Roman" w:cs="Times New Roman"/>
          <w:color w:val="000000"/>
          <w:sz w:val="24"/>
          <w:szCs w:val="24"/>
        </w:rPr>
        <w:t xml:space="preserve"> tekstas).</w:t>
      </w:r>
    </w:p>
    <w:p w14:paraId="75BFE214" w14:textId="33F8F7EB" w:rsidR="009F74A8" w:rsidRPr="00860ECE" w:rsidRDefault="00BC32C9" w:rsidP="00860ECE">
      <w:pPr>
        <w:pBdr>
          <w:top w:val="nil"/>
          <w:left w:val="nil"/>
          <w:bottom w:val="nil"/>
          <w:right w:val="nil"/>
          <w:between w:val="nil"/>
        </w:pBdr>
        <w:spacing w:after="120"/>
        <w:jc w:val="both"/>
        <w:rPr>
          <w:rFonts w:ascii="Times New Roman" w:eastAsia="Arial" w:hAnsi="Times New Roman" w:cs="Times New Roman"/>
          <w:color w:val="000000"/>
          <w:sz w:val="24"/>
          <w:szCs w:val="24"/>
        </w:rPr>
      </w:pPr>
      <w:r w:rsidRPr="00860ECE">
        <w:rPr>
          <w:rFonts w:ascii="Times New Roman" w:eastAsia="Arial" w:hAnsi="Times New Roman" w:cs="Times New Roman"/>
          <w:b/>
          <w:bCs/>
          <w:color w:val="000000"/>
          <w:sz w:val="24"/>
          <w:szCs w:val="24"/>
        </w:rPr>
        <w:t xml:space="preserve">Asmens duomenys </w:t>
      </w:r>
      <w:r w:rsidRPr="00860ECE">
        <w:rPr>
          <w:rFonts w:ascii="Times New Roman" w:eastAsia="Arial" w:hAnsi="Times New Roman" w:cs="Times New Roman"/>
          <w:color w:val="000000"/>
          <w:sz w:val="24"/>
          <w:szCs w:val="24"/>
        </w:rPr>
        <w:t>– bet kokia informacija, leidžianti tiesiogiai ar netiesiogiai identifikuoti asmenį (vardas ir pavardė, adresas, nuotrauka, mokymosi rezultatai ir pan.).</w:t>
      </w:r>
    </w:p>
    <w:p w14:paraId="5D51023D" w14:textId="77777777" w:rsidR="009F74A8" w:rsidRPr="00860ECE" w:rsidRDefault="00BC32C9" w:rsidP="00860ECE">
      <w:pPr>
        <w:spacing w:after="120"/>
        <w:jc w:val="both"/>
        <w:rPr>
          <w:rFonts w:ascii="Times New Roman" w:eastAsia="Arial" w:hAnsi="Times New Roman" w:cs="Times New Roman"/>
          <w:sz w:val="24"/>
          <w:szCs w:val="24"/>
        </w:rPr>
      </w:pPr>
      <w:r w:rsidRPr="00860ECE">
        <w:rPr>
          <w:rFonts w:ascii="Times New Roman" w:eastAsia="Arial" w:hAnsi="Times New Roman" w:cs="Times New Roman"/>
          <w:b/>
          <w:bCs/>
          <w:sz w:val="24"/>
          <w:szCs w:val="24"/>
        </w:rPr>
        <w:t xml:space="preserve">Skaidrumas </w:t>
      </w:r>
      <w:r w:rsidRPr="00860ECE">
        <w:rPr>
          <w:rFonts w:ascii="Times New Roman" w:eastAsia="Arial" w:hAnsi="Times New Roman" w:cs="Times New Roman"/>
          <w:sz w:val="24"/>
          <w:szCs w:val="24"/>
        </w:rPr>
        <w:t>– aiškus nurodymas, kokia apimtimi ir kokiais tikslais buvo naudotas DI.</w:t>
      </w:r>
    </w:p>
    <w:p w14:paraId="07CFCA6F" w14:textId="76FF1C98" w:rsidR="009F74A8" w:rsidRPr="00860ECE" w:rsidRDefault="00BC32C9" w:rsidP="00860ECE">
      <w:pPr>
        <w:pBdr>
          <w:top w:val="nil"/>
          <w:left w:val="nil"/>
          <w:bottom w:val="nil"/>
          <w:right w:val="nil"/>
          <w:between w:val="nil"/>
        </w:pBdr>
        <w:spacing w:after="120"/>
        <w:jc w:val="both"/>
        <w:rPr>
          <w:rFonts w:ascii="Times New Roman" w:eastAsia="Arial" w:hAnsi="Times New Roman" w:cs="Times New Roman"/>
          <w:color w:val="000000"/>
          <w:sz w:val="24"/>
          <w:szCs w:val="24"/>
        </w:rPr>
      </w:pPr>
      <w:r w:rsidRPr="00860ECE">
        <w:rPr>
          <w:rFonts w:ascii="Times New Roman" w:eastAsia="Arial" w:hAnsi="Times New Roman" w:cs="Times New Roman"/>
          <w:b/>
          <w:bCs/>
          <w:color w:val="000000"/>
          <w:sz w:val="24"/>
          <w:szCs w:val="24"/>
        </w:rPr>
        <w:t>Akademinis sąžiningumas</w:t>
      </w:r>
      <w:r w:rsidRPr="00860ECE">
        <w:rPr>
          <w:rFonts w:ascii="Times New Roman" w:eastAsia="Arial" w:hAnsi="Times New Roman" w:cs="Times New Roman"/>
          <w:color w:val="000000"/>
          <w:sz w:val="24"/>
          <w:szCs w:val="24"/>
        </w:rPr>
        <w:t xml:space="preserve"> – principų ir vertybių visuma, užtikrinanti, kad akademinėje veikloje būtų gerbiamas intelektinis sąžiningumas. Tai reiškia darbų originalumą, teisingą šaltinių nurodymą, nesinaudojimą neleistina pagalba vertinimo metu ir atsakomybės už savo mokymąsi prisiėmimą. DI kontekste akademinis sąžiningumas reikalauja aiškiai atskleisti, kur panaudotos DI priemonių gautos idėjos ar turinys, bei vengti pateikti DI sukurtą darbą kaip savo.</w:t>
      </w:r>
    </w:p>
    <w:p w14:paraId="4995C9DB" w14:textId="6BAD6B6D" w:rsidR="009F74A8" w:rsidRPr="00860ECE" w:rsidRDefault="00BC32C9" w:rsidP="00860ECE">
      <w:pPr>
        <w:pBdr>
          <w:top w:val="nil"/>
          <w:left w:val="nil"/>
          <w:bottom w:val="nil"/>
          <w:right w:val="nil"/>
          <w:between w:val="nil"/>
        </w:pBdr>
        <w:spacing w:after="120"/>
        <w:jc w:val="both"/>
        <w:rPr>
          <w:rFonts w:ascii="Times New Roman" w:eastAsia="Arial" w:hAnsi="Times New Roman" w:cs="Times New Roman"/>
          <w:color w:val="000000"/>
          <w:sz w:val="24"/>
          <w:szCs w:val="24"/>
        </w:rPr>
      </w:pPr>
      <w:proofErr w:type="spellStart"/>
      <w:r w:rsidRPr="00860ECE">
        <w:rPr>
          <w:rFonts w:ascii="Times New Roman" w:eastAsia="Arial" w:hAnsi="Times New Roman" w:cs="Times New Roman"/>
          <w:b/>
          <w:bCs/>
          <w:color w:val="000000"/>
          <w:sz w:val="24"/>
          <w:szCs w:val="24"/>
        </w:rPr>
        <w:t>Plagiarizmas</w:t>
      </w:r>
      <w:proofErr w:type="spellEnd"/>
      <w:r w:rsidRPr="00860ECE">
        <w:rPr>
          <w:rFonts w:ascii="Times New Roman" w:eastAsia="Arial" w:hAnsi="Times New Roman" w:cs="Times New Roman"/>
          <w:color w:val="000000"/>
          <w:sz w:val="24"/>
          <w:szCs w:val="24"/>
        </w:rPr>
        <w:t xml:space="preserve"> – kito asmens (ar DI sistemos) idėjų, tekstų ar kūrinių pateikimas kaip savo, nenurodant šaltinio. Naudojant DI, </w:t>
      </w:r>
      <w:proofErr w:type="spellStart"/>
      <w:r w:rsidRPr="00860ECE">
        <w:rPr>
          <w:rFonts w:ascii="Times New Roman" w:eastAsia="Arial" w:hAnsi="Times New Roman" w:cs="Times New Roman"/>
          <w:color w:val="000000"/>
          <w:sz w:val="24"/>
          <w:szCs w:val="24"/>
        </w:rPr>
        <w:t>plagiarizmas</w:t>
      </w:r>
      <w:proofErr w:type="spellEnd"/>
      <w:r w:rsidRPr="00860ECE">
        <w:rPr>
          <w:rFonts w:ascii="Times New Roman" w:eastAsia="Arial" w:hAnsi="Times New Roman" w:cs="Times New Roman"/>
          <w:color w:val="000000"/>
          <w:sz w:val="24"/>
          <w:szCs w:val="24"/>
        </w:rPr>
        <w:t xml:space="preserve"> gali pasireikšti, kai mokinys pateikia DI sukurtą atsakymą ar jo dalį neatskleidęs, jog tai nėra jo paties ranka parašytas tekstas.</w:t>
      </w:r>
    </w:p>
    <w:p w14:paraId="126DC5FB" w14:textId="4D0248BD" w:rsidR="009F74A8" w:rsidRPr="00860ECE" w:rsidRDefault="00BC32C9" w:rsidP="00860ECE">
      <w:pPr>
        <w:pBdr>
          <w:top w:val="nil"/>
          <w:left w:val="nil"/>
          <w:bottom w:val="nil"/>
          <w:right w:val="nil"/>
          <w:between w:val="nil"/>
        </w:pBdr>
        <w:spacing w:after="120"/>
        <w:jc w:val="both"/>
        <w:rPr>
          <w:rFonts w:ascii="Times New Roman" w:eastAsia="Arial" w:hAnsi="Times New Roman" w:cs="Times New Roman"/>
          <w:color w:val="000000"/>
          <w:sz w:val="24"/>
          <w:szCs w:val="24"/>
        </w:rPr>
      </w:pPr>
      <w:r w:rsidRPr="00860ECE">
        <w:rPr>
          <w:rFonts w:ascii="Times New Roman" w:eastAsia="Arial" w:hAnsi="Times New Roman" w:cs="Times New Roman"/>
          <w:b/>
          <w:bCs/>
          <w:color w:val="000000"/>
          <w:sz w:val="24"/>
          <w:szCs w:val="24"/>
        </w:rPr>
        <w:t>Atskleidimas</w:t>
      </w:r>
      <w:r w:rsidRPr="00860ECE">
        <w:rPr>
          <w:rFonts w:ascii="Times New Roman" w:eastAsia="Arial" w:hAnsi="Times New Roman" w:cs="Times New Roman"/>
          <w:color w:val="000000"/>
          <w:sz w:val="24"/>
          <w:szCs w:val="24"/>
        </w:rPr>
        <w:t xml:space="preserve"> (DI naudojimo) – aiškus nurodymas mokinio ar mokytojo darbe, kad tam tikra dalis turinio sukurta, pasitelkiant DI įrankį. Atskleidimas paprastai atliekamas, cituojant tekstą, pažymint DI sukurtą vaizdą ar diagramą bei pateikiant nuorodą į naudotą įrankį literatūros sąraše.</w:t>
      </w:r>
    </w:p>
    <w:p w14:paraId="1850E57C" w14:textId="77777777" w:rsidR="009F74A8" w:rsidRPr="00860ECE" w:rsidRDefault="00BC32C9" w:rsidP="00860ECE">
      <w:pPr>
        <w:numPr>
          <w:ilvl w:val="0"/>
          <w:numId w:val="1"/>
        </w:numPr>
        <w:pBdr>
          <w:top w:val="nil"/>
          <w:left w:val="nil"/>
          <w:bottom w:val="nil"/>
          <w:right w:val="nil"/>
          <w:between w:val="nil"/>
        </w:pBdr>
        <w:tabs>
          <w:tab w:val="left" w:pos="-5812"/>
          <w:tab w:val="left" w:pos="851"/>
        </w:tabs>
        <w:spacing w:after="120"/>
        <w:ind w:left="0" w:firstLine="284"/>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lastRenderedPageBreak/>
        <w:t>Aprašas parengtas, vadovaujantis Lietuvos Respublikos švietimo įstatymu, Asmens duomenų teisinės apsaugos įstatymu, Bendruoju duomenų apsaugos reglamentu (BDAR) ir Švietimo, mokslo ir sporto ministerijos rekomendacijomis dėl DI naudojimo ugdymo procese.</w:t>
      </w:r>
    </w:p>
    <w:p w14:paraId="72807B78" w14:textId="77777777" w:rsidR="009F74A8" w:rsidRPr="00860ECE" w:rsidRDefault="00BC32C9" w:rsidP="00860ECE">
      <w:pPr>
        <w:pBdr>
          <w:top w:val="nil"/>
          <w:left w:val="nil"/>
          <w:bottom w:val="nil"/>
          <w:right w:val="nil"/>
          <w:between w:val="nil"/>
        </w:pBdr>
        <w:spacing w:after="120"/>
        <w:jc w:val="center"/>
        <w:rPr>
          <w:rFonts w:ascii="Times New Roman" w:eastAsia="Arial" w:hAnsi="Times New Roman" w:cs="Times New Roman"/>
          <w:color w:val="000000"/>
          <w:sz w:val="24"/>
          <w:szCs w:val="24"/>
        </w:rPr>
      </w:pPr>
      <w:r w:rsidRPr="00860ECE">
        <w:rPr>
          <w:rFonts w:ascii="Times New Roman" w:eastAsia="Arial" w:hAnsi="Times New Roman" w:cs="Times New Roman"/>
          <w:b/>
          <w:bCs/>
          <w:color w:val="000000"/>
          <w:sz w:val="24"/>
          <w:szCs w:val="24"/>
        </w:rPr>
        <w:t>II SKYRIUS</w:t>
      </w:r>
    </w:p>
    <w:p w14:paraId="460D97FD" w14:textId="77777777" w:rsidR="009F74A8" w:rsidRPr="00860ECE" w:rsidRDefault="00BC32C9" w:rsidP="00860ECE">
      <w:pPr>
        <w:pBdr>
          <w:top w:val="nil"/>
          <w:left w:val="nil"/>
          <w:bottom w:val="nil"/>
          <w:right w:val="nil"/>
          <w:between w:val="nil"/>
        </w:pBdr>
        <w:spacing w:after="240"/>
        <w:jc w:val="center"/>
        <w:rPr>
          <w:rFonts w:ascii="Times New Roman" w:eastAsia="Arial" w:hAnsi="Times New Roman" w:cs="Times New Roman"/>
          <w:color w:val="000000"/>
          <w:sz w:val="24"/>
          <w:szCs w:val="24"/>
        </w:rPr>
      </w:pPr>
      <w:r w:rsidRPr="00860ECE">
        <w:rPr>
          <w:rFonts w:ascii="Times New Roman" w:eastAsia="Arial" w:hAnsi="Times New Roman" w:cs="Times New Roman"/>
          <w:b/>
          <w:bCs/>
          <w:color w:val="000000"/>
          <w:sz w:val="24"/>
          <w:szCs w:val="24"/>
        </w:rPr>
        <w:t>BENDRIEJI DIRBTINIO INTELEKTO NAUDOJIMO PRINCIPAI</w:t>
      </w:r>
    </w:p>
    <w:p w14:paraId="128CA63F" w14:textId="3BC34386" w:rsidR="009F74A8" w:rsidRPr="00860ECE" w:rsidRDefault="00BC32C9" w:rsidP="00860ECE">
      <w:pPr>
        <w:numPr>
          <w:ilvl w:val="0"/>
          <w:numId w:val="1"/>
        </w:numPr>
        <w:pBdr>
          <w:top w:val="nil"/>
          <w:left w:val="nil"/>
          <w:bottom w:val="nil"/>
          <w:right w:val="nil"/>
          <w:between w:val="nil"/>
        </w:pBdr>
        <w:tabs>
          <w:tab w:val="left" w:pos="851"/>
        </w:tabs>
        <w:spacing w:after="120"/>
        <w:ind w:left="0" w:firstLine="284"/>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DI įrankių naudojimas grindžiamas šiais pagrindiniais principais: skaidrumo ir atvirumo, į žmogų orientuoto DI ir atsakingo jo taikymo, etikos ir pagarbos, saugumo ir privatumo, socialinės naudos ir tikslingumo, sistemiškumo ir tvarumo:</w:t>
      </w:r>
    </w:p>
    <w:p w14:paraId="38D2707D" w14:textId="48854560" w:rsidR="009F74A8" w:rsidRPr="00860ECE" w:rsidRDefault="00BC32C9" w:rsidP="00860ECE">
      <w:pPr>
        <w:numPr>
          <w:ilvl w:val="1"/>
          <w:numId w:val="4"/>
        </w:numPr>
        <w:pBdr>
          <w:top w:val="nil"/>
          <w:left w:val="nil"/>
          <w:bottom w:val="nil"/>
          <w:right w:val="nil"/>
          <w:between w:val="nil"/>
        </w:pBdr>
        <w:tabs>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Skaidrumo ir atvirumo principas – DI įrankių naudotojas įranki</w:t>
      </w:r>
      <w:r w:rsidRPr="00860ECE">
        <w:rPr>
          <w:rFonts w:ascii="Times New Roman" w:eastAsia="Arial" w:hAnsi="Times New Roman" w:cs="Times New Roman"/>
          <w:sz w:val="24"/>
          <w:szCs w:val="24"/>
        </w:rPr>
        <w:t>ai</w:t>
      </w:r>
      <w:r w:rsidRPr="00860ECE">
        <w:rPr>
          <w:rFonts w:ascii="Times New Roman" w:eastAsia="Arial" w:hAnsi="Times New Roman" w:cs="Times New Roman"/>
          <w:color w:val="000000"/>
          <w:sz w:val="24"/>
          <w:szCs w:val="24"/>
        </w:rPr>
        <w:t xml:space="preserve">s turi </w:t>
      </w:r>
      <w:r w:rsidRPr="00860ECE">
        <w:rPr>
          <w:rFonts w:ascii="Times New Roman" w:eastAsia="Arial" w:hAnsi="Times New Roman" w:cs="Times New Roman"/>
          <w:sz w:val="24"/>
          <w:szCs w:val="24"/>
        </w:rPr>
        <w:t>naudotis</w:t>
      </w:r>
      <w:r w:rsidRPr="00860ECE">
        <w:rPr>
          <w:rFonts w:ascii="Times New Roman" w:eastAsia="Arial" w:hAnsi="Times New Roman" w:cs="Times New Roman"/>
          <w:color w:val="000000"/>
          <w:sz w:val="24"/>
          <w:szCs w:val="24"/>
        </w:rPr>
        <w:t xml:space="preserve"> sąžiningai ir atsakingai, o naudodamas DI įrankių</w:t>
      </w:r>
      <w:r w:rsidRPr="00860ECE">
        <w:rPr>
          <w:rFonts w:ascii="Times New Roman" w:eastAsia="Arial" w:hAnsi="Times New Roman" w:cs="Times New Roman"/>
          <w:sz w:val="24"/>
          <w:szCs w:val="24"/>
        </w:rPr>
        <w:t xml:space="preserve">, </w:t>
      </w:r>
      <w:r w:rsidRPr="00860ECE">
        <w:rPr>
          <w:rFonts w:ascii="Times New Roman" w:eastAsia="Arial" w:hAnsi="Times New Roman" w:cs="Times New Roman"/>
          <w:color w:val="000000"/>
          <w:sz w:val="24"/>
          <w:szCs w:val="24"/>
        </w:rPr>
        <w:t>turi nurodyti, jog turinį sugeneravo DI įrankiai, kai to reikalauja atliekamo darbo pobūdis.</w:t>
      </w:r>
    </w:p>
    <w:p w14:paraId="7C324EB0" w14:textId="3210C5E9" w:rsidR="009F74A8" w:rsidRPr="00860ECE" w:rsidRDefault="00BC32C9" w:rsidP="00860ECE">
      <w:pPr>
        <w:numPr>
          <w:ilvl w:val="1"/>
          <w:numId w:val="4"/>
        </w:numPr>
        <w:pBdr>
          <w:top w:val="nil"/>
          <w:left w:val="nil"/>
          <w:bottom w:val="nil"/>
          <w:right w:val="nil"/>
          <w:between w:val="nil"/>
        </w:pBdr>
        <w:tabs>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Į žmogų orientuoto DI ir atsakingo jo taikymo principas – technologijos papildo, o ne pakeičia žmogiškąjį ryšį ir kritinį mąstymą.</w:t>
      </w:r>
    </w:p>
    <w:p w14:paraId="3101A9A1" w14:textId="2C00B447" w:rsidR="009F74A8" w:rsidRPr="00860ECE" w:rsidRDefault="00BC32C9" w:rsidP="00860ECE">
      <w:pPr>
        <w:numPr>
          <w:ilvl w:val="1"/>
          <w:numId w:val="4"/>
        </w:numPr>
        <w:pBdr>
          <w:top w:val="nil"/>
          <w:left w:val="nil"/>
          <w:bottom w:val="nil"/>
          <w:right w:val="nil"/>
          <w:between w:val="nil"/>
        </w:pBdr>
        <w:tabs>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 xml:space="preserve">Etikos ir pagarbos principas – DI priemonės turi būti naudojamos etiškai, siekiant didinti mokinių </w:t>
      </w:r>
      <w:proofErr w:type="spellStart"/>
      <w:r w:rsidRPr="00860ECE">
        <w:rPr>
          <w:rFonts w:ascii="Times New Roman" w:eastAsia="Arial" w:hAnsi="Times New Roman" w:cs="Times New Roman"/>
          <w:color w:val="000000"/>
          <w:sz w:val="24"/>
          <w:szCs w:val="24"/>
        </w:rPr>
        <w:t>įtrauktį</w:t>
      </w:r>
      <w:proofErr w:type="spellEnd"/>
      <w:r w:rsidRPr="00860ECE">
        <w:rPr>
          <w:rFonts w:ascii="Times New Roman" w:eastAsia="Arial" w:hAnsi="Times New Roman" w:cs="Times New Roman"/>
          <w:color w:val="000000"/>
          <w:sz w:val="24"/>
          <w:szCs w:val="24"/>
        </w:rPr>
        <w:t xml:space="preserve"> ir lygias galimybes.</w:t>
      </w:r>
    </w:p>
    <w:p w14:paraId="27D54A59" w14:textId="77777777" w:rsidR="009F74A8" w:rsidRPr="00860ECE" w:rsidRDefault="00BC32C9" w:rsidP="00860ECE">
      <w:pPr>
        <w:numPr>
          <w:ilvl w:val="1"/>
          <w:numId w:val="4"/>
        </w:numPr>
        <w:pBdr>
          <w:top w:val="nil"/>
          <w:left w:val="nil"/>
          <w:bottom w:val="nil"/>
          <w:right w:val="nil"/>
          <w:between w:val="nil"/>
        </w:pBdr>
        <w:tabs>
          <w:tab w:val="left" w:pos="851"/>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Saugumo ir privatumo principas – naudojamos tik saugios ir patikimos DI priemonės, laikantis aukščiausių duomenų saugumo, privatumo ir skaidrumo reikalavimų.</w:t>
      </w:r>
    </w:p>
    <w:p w14:paraId="3C920F66" w14:textId="2FA0198B" w:rsidR="009F74A8" w:rsidRPr="00860ECE" w:rsidRDefault="00BC32C9" w:rsidP="00860ECE">
      <w:pPr>
        <w:numPr>
          <w:ilvl w:val="1"/>
          <w:numId w:val="4"/>
        </w:numPr>
        <w:pBdr>
          <w:top w:val="nil"/>
          <w:left w:val="nil"/>
          <w:bottom w:val="nil"/>
          <w:right w:val="nil"/>
          <w:between w:val="nil"/>
        </w:pBdr>
        <w:tabs>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Socialinės naudos ir tikslingumo principas – naudodamasis DI įrankiais naudotojas orientuojasi į realias situacijas, refleksiją ir nuolatinį tobulėjimą.</w:t>
      </w:r>
    </w:p>
    <w:p w14:paraId="4A659871" w14:textId="37A31343" w:rsidR="009F74A8" w:rsidRDefault="00BC32C9" w:rsidP="00860ECE">
      <w:pPr>
        <w:numPr>
          <w:ilvl w:val="1"/>
          <w:numId w:val="4"/>
        </w:numPr>
        <w:pBdr>
          <w:top w:val="nil"/>
          <w:left w:val="nil"/>
          <w:bottom w:val="nil"/>
          <w:right w:val="nil"/>
          <w:between w:val="nil"/>
        </w:pBdr>
        <w:tabs>
          <w:tab w:val="left" w:pos="1418"/>
        </w:tabs>
        <w:spacing w:after="0" w:line="240" w:lineRule="auto"/>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Sistemiškumo ir tvarumo principas – skaitmeninių kompetencijų ugdymas yra ilgalaikė gimnazijos strategija, o ne pavienės iniciatyvos.</w:t>
      </w:r>
    </w:p>
    <w:p w14:paraId="0626D380" w14:textId="77777777" w:rsidR="00860ECE" w:rsidRPr="00860ECE" w:rsidRDefault="00860ECE" w:rsidP="00860ECE">
      <w:pPr>
        <w:pBdr>
          <w:top w:val="nil"/>
          <w:left w:val="nil"/>
          <w:bottom w:val="nil"/>
          <w:right w:val="nil"/>
          <w:between w:val="nil"/>
        </w:pBdr>
        <w:tabs>
          <w:tab w:val="left" w:pos="1418"/>
        </w:tabs>
        <w:spacing w:after="0" w:line="240" w:lineRule="auto"/>
        <w:ind w:left="851"/>
        <w:jc w:val="both"/>
        <w:rPr>
          <w:rFonts w:ascii="Times New Roman" w:eastAsia="Arial" w:hAnsi="Times New Roman" w:cs="Times New Roman"/>
          <w:color w:val="000000"/>
          <w:sz w:val="24"/>
          <w:szCs w:val="24"/>
        </w:rPr>
      </w:pPr>
    </w:p>
    <w:p w14:paraId="3695FF78" w14:textId="39954FED" w:rsidR="009F74A8" w:rsidRDefault="00BC32C9" w:rsidP="00860ECE">
      <w:pPr>
        <w:pBdr>
          <w:top w:val="nil"/>
          <w:left w:val="nil"/>
          <w:bottom w:val="nil"/>
          <w:right w:val="nil"/>
          <w:between w:val="nil"/>
        </w:pBdr>
        <w:tabs>
          <w:tab w:val="left" w:pos="851"/>
        </w:tabs>
        <w:spacing w:after="0" w:line="240" w:lineRule="auto"/>
        <w:jc w:val="center"/>
        <w:rPr>
          <w:rFonts w:ascii="Times New Roman" w:eastAsia="Arial" w:hAnsi="Times New Roman" w:cs="Times New Roman"/>
          <w:b/>
          <w:bCs/>
          <w:color w:val="000000"/>
          <w:sz w:val="24"/>
          <w:szCs w:val="24"/>
        </w:rPr>
      </w:pPr>
      <w:r w:rsidRPr="00860ECE">
        <w:rPr>
          <w:rFonts w:ascii="Times New Roman" w:eastAsia="Arial" w:hAnsi="Times New Roman" w:cs="Times New Roman"/>
          <w:b/>
          <w:bCs/>
          <w:color w:val="000000"/>
          <w:sz w:val="24"/>
          <w:szCs w:val="24"/>
        </w:rPr>
        <w:t>III SKYRIUS</w:t>
      </w:r>
    </w:p>
    <w:p w14:paraId="3027FAC2" w14:textId="77777777" w:rsidR="00860ECE" w:rsidRPr="00860ECE" w:rsidRDefault="00860ECE" w:rsidP="00860ECE">
      <w:pPr>
        <w:pBdr>
          <w:top w:val="nil"/>
          <w:left w:val="nil"/>
          <w:bottom w:val="nil"/>
          <w:right w:val="nil"/>
          <w:between w:val="nil"/>
        </w:pBdr>
        <w:tabs>
          <w:tab w:val="left" w:pos="851"/>
        </w:tabs>
        <w:spacing w:after="0" w:line="240" w:lineRule="auto"/>
        <w:jc w:val="center"/>
        <w:rPr>
          <w:rFonts w:ascii="Times New Roman" w:eastAsia="Arial" w:hAnsi="Times New Roman" w:cs="Times New Roman"/>
          <w:b/>
          <w:bCs/>
          <w:color w:val="000000"/>
          <w:sz w:val="24"/>
          <w:szCs w:val="24"/>
        </w:rPr>
      </w:pPr>
    </w:p>
    <w:p w14:paraId="33765EF5" w14:textId="77777777" w:rsidR="009F74A8" w:rsidRPr="00860ECE" w:rsidRDefault="00BC32C9" w:rsidP="00860ECE">
      <w:pPr>
        <w:pBdr>
          <w:top w:val="nil"/>
          <w:left w:val="nil"/>
          <w:bottom w:val="nil"/>
          <w:right w:val="nil"/>
          <w:between w:val="nil"/>
        </w:pBdr>
        <w:spacing w:after="240" w:line="240" w:lineRule="auto"/>
        <w:jc w:val="center"/>
        <w:rPr>
          <w:rFonts w:ascii="Times New Roman" w:eastAsia="Arial" w:hAnsi="Times New Roman" w:cs="Times New Roman"/>
          <w:color w:val="000000"/>
          <w:sz w:val="24"/>
          <w:szCs w:val="24"/>
        </w:rPr>
      </w:pPr>
      <w:r w:rsidRPr="00860ECE">
        <w:rPr>
          <w:rFonts w:ascii="Times New Roman" w:eastAsia="Arial" w:hAnsi="Times New Roman" w:cs="Times New Roman"/>
          <w:b/>
          <w:bCs/>
          <w:color w:val="000000"/>
          <w:sz w:val="24"/>
          <w:szCs w:val="24"/>
        </w:rPr>
        <w:t>DIRBTINIO INTELEKTO NAUDOJIMO(SI) PRAKTIKOS</w:t>
      </w:r>
    </w:p>
    <w:p w14:paraId="5F25B7F7" w14:textId="6B5DB593" w:rsidR="009F74A8" w:rsidRPr="00860ECE" w:rsidRDefault="00BC32C9" w:rsidP="00860ECE">
      <w:pPr>
        <w:numPr>
          <w:ilvl w:val="0"/>
          <w:numId w:val="1"/>
        </w:numPr>
        <w:pBdr>
          <w:top w:val="nil"/>
          <w:left w:val="nil"/>
          <w:bottom w:val="nil"/>
          <w:right w:val="nil"/>
          <w:between w:val="nil"/>
        </w:pBdr>
        <w:tabs>
          <w:tab w:val="left" w:pos="851"/>
        </w:tabs>
        <w:spacing w:after="120"/>
        <w:ind w:left="0" w:firstLine="284"/>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DI priemonių taikymas (diegimas) ir naudojimas gimnazijoje vykdomas vadovaujantis DI akto nuostatomis ir Valstybės skaitmeninių sprendimų agentūros parengtomis rekomendacijomis (https://vssa.lrv.lt/lt/).</w:t>
      </w:r>
    </w:p>
    <w:p w14:paraId="450F6C33" w14:textId="2401927E" w:rsidR="009F74A8" w:rsidRPr="00860ECE" w:rsidRDefault="00BC32C9" w:rsidP="00860ECE">
      <w:pPr>
        <w:numPr>
          <w:ilvl w:val="0"/>
          <w:numId w:val="1"/>
        </w:numPr>
        <w:pBdr>
          <w:top w:val="nil"/>
          <w:left w:val="nil"/>
          <w:bottom w:val="nil"/>
          <w:right w:val="nil"/>
          <w:between w:val="nil"/>
        </w:pBdr>
        <w:tabs>
          <w:tab w:val="left" w:pos="851"/>
        </w:tabs>
        <w:spacing w:after="120"/>
        <w:ind w:left="0" w:firstLine="284"/>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Visos DI priemonės, atitinkančios teisės aktų reikalavimus, kurias norima naudoti gimnazijoje, gali būti įtrauktos į gimnazijoje leidžiamų naudoti DI priemonių sąrašą (Priedas Nr. 1):</w:t>
      </w:r>
    </w:p>
    <w:p w14:paraId="7BB6C8D3" w14:textId="593010CE" w:rsidR="009F74A8" w:rsidRPr="00860ECE" w:rsidRDefault="00BC32C9" w:rsidP="00860ECE">
      <w:pPr>
        <w:numPr>
          <w:ilvl w:val="1"/>
          <w:numId w:val="1"/>
        </w:numPr>
        <w:pBdr>
          <w:top w:val="nil"/>
          <w:left w:val="nil"/>
          <w:bottom w:val="nil"/>
          <w:right w:val="nil"/>
          <w:between w:val="nil"/>
        </w:pBdr>
        <w:tabs>
          <w:tab w:val="left" w:pos="1418"/>
        </w:tabs>
        <w:spacing w:after="120"/>
        <w:ind w:left="851" w:firstLine="0"/>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DI priemonės, naudojamos ugdymo procese;</w:t>
      </w:r>
    </w:p>
    <w:p w14:paraId="2E4340DD" w14:textId="398FB56E" w:rsidR="009F74A8" w:rsidRPr="00860ECE" w:rsidRDefault="00BC32C9" w:rsidP="00860ECE">
      <w:pPr>
        <w:numPr>
          <w:ilvl w:val="1"/>
          <w:numId w:val="1"/>
        </w:numPr>
        <w:pBdr>
          <w:top w:val="nil"/>
          <w:left w:val="nil"/>
          <w:bottom w:val="nil"/>
          <w:right w:val="nil"/>
          <w:between w:val="nil"/>
        </w:pBdr>
        <w:tabs>
          <w:tab w:val="left" w:pos="1418"/>
        </w:tabs>
        <w:spacing w:after="120"/>
        <w:ind w:left="851" w:firstLine="0"/>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DI priemonės, naudojamos mokyklos veiklos administravimo procesuose;</w:t>
      </w:r>
    </w:p>
    <w:p w14:paraId="651C1BA6" w14:textId="781ADCA6" w:rsidR="009F74A8" w:rsidRPr="00860ECE" w:rsidRDefault="00BC32C9" w:rsidP="00860ECE">
      <w:pPr>
        <w:numPr>
          <w:ilvl w:val="1"/>
          <w:numId w:val="1"/>
        </w:numPr>
        <w:pBdr>
          <w:top w:val="nil"/>
          <w:left w:val="nil"/>
          <w:bottom w:val="nil"/>
          <w:right w:val="nil"/>
          <w:between w:val="nil"/>
        </w:pBdr>
        <w:tabs>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DI priemonės, naudojamos administracijos darbuotojų, mokytojų ir mokinių DI skaitmeninėms kompetencijoms ugdyti.</w:t>
      </w:r>
    </w:p>
    <w:p w14:paraId="025DA672" w14:textId="73B8156D" w:rsidR="009F74A8" w:rsidRPr="00860ECE" w:rsidRDefault="00BC32C9" w:rsidP="00860ECE">
      <w:pPr>
        <w:numPr>
          <w:ilvl w:val="0"/>
          <w:numId w:val="1"/>
        </w:numPr>
        <w:pBdr>
          <w:top w:val="nil"/>
          <w:left w:val="nil"/>
          <w:bottom w:val="nil"/>
          <w:right w:val="nil"/>
          <w:between w:val="nil"/>
        </w:pBdr>
        <w:tabs>
          <w:tab w:val="left" w:pos="851"/>
        </w:tabs>
        <w:spacing w:after="120"/>
        <w:ind w:left="284" w:firstLine="0"/>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Gimnazijoje leidžiamų naudoti DI priemonių sąrašo sudarymo etapai:</w:t>
      </w:r>
    </w:p>
    <w:p w14:paraId="5DC70F8C" w14:textId="0BB68279" w:rsidR="009F74A8" w:rsidRPr="00860ECE" w:rsidRDefault="00BC32C9" w:rsidP="00860ECE">
      <w:pPr>
        <w:numPr>
          <w:ilvl w:val="1"/>
          <w:numId w:val="1"/>
        </w:numPr>
        <w:pBdr>
          <w:top w:val="nil"/>
          <w:left w:val="nil"/>
          <w:bottom w:val="nil"/>
          <w:right w:val="nil"/>
          <w:between w:val="nil"/>
        </w:pBdr>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Pasiūlymą įtraukti naują DI priemonę į mokykloje leidžiamų naudoti DI priemonių sąrašą gali bet kuris gimnazijos bendruomenės narys (pildoma pasiūlymo forma, pateikiant informaciją, kas, kokiais atvejais ir kokiu tikslu naudos siūlomą DI priemonę);</w:t>
      </w:r>
    </w:p>
    <w:p w14:paraId="38AC472D" w14:textId="27693F84" w:rsidR="009F74A8" w:rsidRPr="00860ECE" w:rsidRDefault="00BC32C9" w:rsidP="00860ECE">
      <w:pPr>
        <w:numPr>
          <w:ilvl w:val="1"/>
          <w:numId w:val="1"/>
        </w:numPr>
        <w:pBdr>
          <w:top w:val="nil"/>
          <w:left w:val="nil"/>
          <w:bottom w:val="nil"/>
          <w:right w:val="nil"/>
          <w:between w:val="nil"/>
        </w:pBdr>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 xml:space="preserve">Gimnazijos vadovo paskirtas atsakingas asmuo įvertina siūlomos DI priemonės naudojimo rizikas, remdamiesi šiose gairėse pateiktais kriterijais. Atlikęs vertinimą </w:t>
      </w:r>
      <w:r w:rsidRPr="00860ECE">
        <w:rPr>
          <w:rFonts w:ascii="Times New Roman" w:eastAsia="Arial" w:hAnsi="Times New Roman" w:cs="Times New Roman"/>
          <w:color w:val="000000"/>
          <w:sz w:val="24"/>
          <w:szCs w:val="24"/>
        </w:rPr>
        <w:lastRenderedPageBreak/>
        <w:t>atsakingas asmuo gimnazijos vadovui pateikia vertinimo išvadas ir pasiūlymus dėl siūlomos DI priemonės įtraukimo arba neįtraukimo į gimnazijoje leidžiamų naudoti DI priemonių sąrašą. Tam tikros DI priemonės taip pat gali būti siūlomos įtraukti tik bandomajam laikotarpiui naudoti.</w:t>
      </w:r>
    </w:p>
    <w:p w14:paraId="4433679C" w14:textId="3EF7118E" w:rsidR="009F74A8" w:rsidRPr="00860ECE" w:rsidRDefault="00BC32C9" w:rsidP="00860ECE">
      <w:pPr>
        <w:numPr>
          <w:ilvl w:val="1"/>
          <w:numId w:val="1"/>
        </w:numPr>
        <w:pBdr>
          <w:top w:val="nil"/>
          <w:left w:val="nil"/>
          <w:bottom w:val="nil"/>
          <w:right w:val="nil"/>
          <w:between w:val="nil"/>
        </w:pBdr>
        <w:tabs>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Atsižvelgdamas į atsakingo asmens pateiktas išvadas ir pasiūlymus, gimnazijos vadovas tvirtina gimnazijoje leidžiamų naudoti DI priemonių sąrašą ir jo pakeitimus.</w:t>
      </w:r>
    </w:p>
    <w:p w14:paraId="031A927C" w14:textId="0E30CDEC" w:rsidR="009F74A8" w:rsidRPr="00860ECE" w:rsidRDefault="00BC32C9" w:rsidP="00860ECE">
      <w:pPr>
        <w:numPr>
          <w:ilvl w:val="0"/>
          <w:numId w:val="1"/>
        </w:numPr>
        <w:pBdr>
          <w:top w:val="nil"/>
          <w:left w:val="nil"/>
          <w:bottom w:val="nil"/>
          <w:right w:val="nil"/>
          <w:between w:val="nil"/>
        </w:pBdr>
        <w:spacing w:after="120"/>
        <w:ind w:left="851" w:hanging="567"/>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Gimnazijoje leidžiamų naudoti DI priemonių sąrašo keitimo etapai:</w:t>
      </w:r>
    </w:p>
    <w:p w14:paraId="2D72451D" w14:textId="01589920" w:rsidR="009F74A8" w:rsidRPr="00860ECE" w:rsidRDefault="00BC32C9" w:rsidP="00860ECE">
      <w:pPr>
        <w:numPr>
          <w:ilvl w:val="1"/>
          <w:numId w:val="1"/>
        </w:numPr>
        <w:pBdr>
          <w:top w:val="nil"/>
          <w:left w:val="nil"/>
          <w:bottom w:val="nil"/>
          <w:right w:val="nil"/>
          <w:between w:val="nil"/>
        </w:pBdr>
        <w:tabs>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kai gaunamas bet kurio gimnazijos bendruomenės nario pasiūlymas dėl naujos DI priemonės įtraukimo;</w:t>
      </w:r>
    </w:p>
    <w:p w14:paraId="13D22782" w14:textId="0B27BAAA" w:rsidR="009F74A8" w:rsidRPr="00860ECE" w:rsidRDefault="00BC32C9" w:rsidP="00860ECE">
      <w:pPr>
        <w:numPr>
          <w:ilvl w:val="1"/>
          <w:numId w:val="1"/>
        </w:numPr>
        <w:pBdr>
          <w:top w:val="nil"/>
          <w:left w:val="nil"/>
          <w:bottom w:val="nil"/>
          <w:right w:val="nil"/>
          <w:between w:val="nil"/>
        </w:pBdr>
        <w:tabs>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kai gaunamas bet kurio gimnazijos bendruomenės nario pasiūlymas dėl DI priemonės išbraukimo (pateikiama pagrindžianti informacija);</w:t>
      </w:r>
    </w:p>
    <w:p w14:paraId="004252AA" w14:textId="6E2E8EC3" w:rsidR="009F74A8" w:rsidRPr="00860ECE" w:rsidRDefault="00BC32C9" w:rsidP="00860ECE">
      <w:pPr>
        <w:numPr>
          <w:ilvl w:val="1"/>
          <w:numId w:val="1"/>
        </w:numPr>
        <w:pBdr>
          <w:top w:val="nil"/>
          <w:left w:val="nil"/>
          <w:bottom w:val="nil"/>
          <w:right w:val="nil"/>
          <w:between w:val="nil"/>
        </w:pBdr>
        <w:tabs>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remiantis DI priemonių naudojimo stebėsenos rezultatais.</w:t>
      </w:r>
    </w:p>
    <w:p w14:paraId="0B69EC39" w14:textId="200B57A8" w:rsidR="009F74A8" w:rsidRPr="00860ECE" w:rsidRDefault="00BC32C9" w:rsidP="00860ECE">
      <w:pPr>
        <w:numPr>
          <w:ilvl w:val="0"/>
          <w:numId w:val="1"/>
        </w:numPr>
        <w:pBdr>
          <w:top w:val="nil"/>
          <w:left w:val="nil"/>
          <w:bottom w:val="nil"/>
          <w:right w:val="nil"/>
          <w:between w:val="nil"/>
        </w:pBdr>
        <w:tabs>
          <w:tab w:val="left" w:pos="851"/>
        </w:tabs>
        <w:spacing w:after="0"/>
        <w:ind w:left="0" w:firstLine="284"/>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Gimnazijos vadovo paskirtas atsakingas asmuo įvertina siūlomus sąrašo pakeitimus, atsižvelgdam</w:t>
      </w:r>
      <w:r w:rsidR="00094DBA" w:rsidRPr="00860ECE">
        <w:rPr>
          <w:rFonts w:ascii="Times New Roman" w:eastAsia="Arial" w:hAnsi="Times New Roman" w:cs="Times New Roman"/>
          <w:color w:val="000000"/>
          <w:sz w:val="24"/>
          <w:szCs w:val="24"/>
        </w:rPr>
        <w:t xml:space="preserve">as </w:t>
      </w:r>
      <w:r w:rsidRPr="00860ECE">
        <w:rPr>
          <w:rFonts w:ascii="Times New Roman" w:eastAsia="Arial" w:hAnsi="Times New Roman" w:cs="Times New Roman"/>
          <w:color w:val="000000"/>
          <w:sz w:val="24"/>
          <w:szCs w:val="24"/>
        </w:rPr>
        <w:t>į DI priemonių naudojimo rizikas, kurios vertinamos remiantis apraše pateiktais kriterijais.</w:t>
      </w:r>
    </w:p>
    <w:p w14:paraId="7997FD7A" w14:textId="3816D935" w:rsidR="009F74A8" w:rsidRDefault="00BC32C9" w:rsidP="00860ECE">
      <w:pPr>
        <w:pBdr>
          <w:top w:val="nil"/>
          <w:left w:val="nil"/>
          <w:bottom w:val="nil"/>
          <w:right w:val="nil"/>
          <w:between w:val="nil"/>
        </w:pBdr>
        <w:spacing w:after="0"/>
        <w:ind w:firstLine="74"/>
        <w:jc w:val="center"/>
        <w:rPr>
          <w:rFonts w:ascii="Times New Roman" w:eastAsia="Arial" w:hAnsi="Times New Roman" w:cs="Times New Roman"/>
          <w:b/>
          <w:bCs/>
          <w:color w:val="000000"/>
          <w:sz w:val="24"/>
          <w:szCs w:val="24"/>
        </w:rPr>
      </w:pPr>
      <w:r w:rsidRPr="00860ECE">
        <w:rPr>
          <w:rFonts w:ascii="Times New Roman" w:eastAsia="Arial" w:hAnsi="Times New Roman" w:cs="Times New Roman"/>
          <w:b/>
          <w:bCs/>
          <w:color w:val="000000"/>
          <w:sz w:val="24"/>
          <w:szCs w:val="24"/>
        </w:rPr>
        <w:t>IV SKYRIUS</w:t>
      </w:r>
    </w:p>
    <w:p w14:paraId="5F9790F5" w14:textId="77777777" w:rsidR="00860ECE" w:rsidRPr="00860ECE" w:rsidRDefault="00860ECE" w:rsidP="00860ECE">
      <w:pPr>
        <w:pBdr>
          <w:top w:val="nil"/>
          <w:left w:val="nil"/>
          <w:bottom w:val="nil"/>
          <w:right w:val="nil"/>
          <w:between w:val="nil"/>
        </w:pBdr>
        <w:spacing w:after="0"/>
        <w:ind w:firstLine="74"/>
        <w:jc w:val="center"/>
        <w:rPr>
          <w:rFonts w:ascii="Times New Roman" w:eastAsia="Arial" w:hAnsi="Times New Roman" w:cs="Times New Roman"/>
          <w:b/>
          <w:bCs/>
          <w:color w:val="000000"/>
          <w:sz w:val="24"/>
          <w:szCs w:val="24"/>
        </w:rPr>
      </w:pPr>
    </w:p>
    <w:p w14:paraId="56E4376E" w14:textId="77777777" w:rsidR="009F74A8" w:rsidRPr="00860ECE" w:rsidRDefault="00BC32C9" w:rsidP="00860ECE">
      <w:pPr>
        <w:pBdr>
          <w:top w:val="nil"/>
          <w:left w:val="nil"/>
          <w:bottom w:val="nil"/>
          <w:right w:val="nil"/>
          <w:between w:val="nil"/>
        </w:pBdr>
        <w:spacing w:after="240"/>
        <w:jc w:val="center"/>
        <w:rPr>
          <w:rFonts w:ascii="Times New Roman" w:eastAsia="Arial" w:hAnsi="Times New Roman" w:cs="Times New Roman"/>
          <w:color w:val="000000"/>
          <w:sz w:val="24"/>
          <w:szCs w:val="24"/>
        </w:rPr>
      </w:pPr>
      <w:r w:rsidRPr="00860ECE">
        <w:rPr>
          <w:rFonts w:ascii="Times New Roman" w:eastAsia="Arial" w:hAnsi="Times New Roman" w:cs="Times New Roman"/>
          <w:b/>
          <w:bCs/>
          <w:color w:val="000000"/>
          <w:sz w:val="24"/>
          <w:szCs w:val="24"/>
        </w:rPr>
        <w:t>DIRBTINIO INTELEKTO PRIEMONIŲ NAUDOJIMO RIZIKŲ VERTINIMO KRITERIJAI</w:t>
      </w:r>
    </w:p>
    <w:p w14:paraId="0C2F6D47" w14:textId="43F16DBA" w:rsidR="009F74A8" w:rsidRPr="00860ECE" w:rsidRDefault="00BC32C9" w:rsidP="00860ECE">
      <w:pPr>
        <w:numPr>
          <w:ilvl w:val="0"/>
          <w:numId w:val="1"/>
        </w:numPr>
        <w:pBdr>
          <w:top w:val="nil"/>
          <w:left w:val="nil"/>
          <w:bottom w:val="nil"/>
          <w:right w:val="nil"/>
          <w:between w:val="nil"/>
        </w:pBdr>
        <w:spacing w:after="12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DI priemonių naudojimas Jono Basanavičiaus gimnazijoje ribojamas šiais atvejais, kai:</w:t>
      </w:r>
    </w:p>
    <w:p w14:paraId="127FE901" w14:textId="7D190568" w:rsidR="009F74A8" w:rsidRPr="00860ECE" w:rsidRDefault="00BC32C9" w:rsidP="00860ECE">
      <w:pPr>
        <w:numPr>
          <w:ilvl w:val="1"/>
          <w:numId w:val="1"/>
        </w:numPr>
        <w:pBdr>
          <w:top w:val="nil"/>
          <w:left w:val="nil"/>
          <w:bottom w:val="nil"/>
          <w:right w:val="nil"/>
          <w:between w:val="nil"/>
        </w:pBdr>
        <w:tabs>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DI priemonė naudoja emocijų atpažinimą, apgaulės ir manipuliavimo metodus, biometrinį sekimą, socialinį reitingavimą ir (arba) kitus elementus, kurie priskiriami prie draudžiamos praktikos atvejų pagal DI akto 5 straipsnio nuostatas;</w:t>
      </w:r>
    </w:p>
    <w:p w14:paraId="501A8548" w14:textId="22E317E9" w:rsidR="009F74A8" w:rsidRPr="00860ECE" w:rsidRDefault="00BC32C9" w:rsidP="00860ECE">
      <w:pPr>
        <w:numPr>
          <w:ilvl w:val="1"/>
          <w:numId w:val="1"/>
        </w:numPr>
        <w:pBdr>
          <w:top w:val="nil"/>
          <w:left w:val="nil"/>
          <w:bottom w:val="nil"/>
          <w:right w:val="nil"/>
          <w:between w:val="nil"/>
        </w:pBdr>
        <w:tabs>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Nėra nurodyta, kad DI priemonė atitinka duomenų apsaugos reikalavimus. Jei DI priemonė naudoja/renka mokinių ar darbuotojų duomenis (tekstus, el. paštus, įrašus), turi būti gimnazijos licencija, duomenų tvarkymo sutartis ir prieigos kontrolė;</w:t>
      </w:r>
    </w:p>
    <w:p w14:paraId="247804A8" w14:textId="0349021F" w:rsidR="009F74A8" w:rsidRPr="00860ECE" w:rsidRDefault="00BC32C9" w:rsidP="00860ECE">
      <w:pPr>
        <w:numPr>
          <w:ilvl w:val="1"/>
          <w:numId w:val="1"/>
        </w:numPr>
        <w:pBdr>
          <w:top w:val="nil"/>
          <w:left w:val="nil"/>
          <w:bottom w:val="nil"/>
          <w:right w:val="nil"/>
          <w:between w:val="nil"/>
        </w:pBdr>
        <w:tabs>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DI priemonė naudoja įvestą turinį modeliui mokyti be atsisakymo (turi būti galimybė išjungti įkeltų duomenų naudojimą modeliui mokyti).</w:t>
      </w:r>
    </w:p>
    <w:p w14:paraId="2B577148" w14:textId="77777777" w:rsidR="009F74A8" w:rsidRPr="00860ECE" w:rsidRDefault="00BC32C9" w:rsidP="00860ECE">
      <w:pPr>
        <w:numPr>
          <w:ilvl w:val="0"/>
          <w:numId w:val="1"/>
        </w:numPr>
        <w:pBdr>
          <w:top w:val="nil"/>
          <w:left w:val="nil"/>
          <w:bottom w:val="nil"/>
          <w:right w:val="nil"/>
          <w:between w:val="nil"/>
        </w:pBdr>
        <w:tabs>
          <w:tab w:val="left" w:pos="851"/>
        </w:tabs>
        <w:spacing w:before="120" w:after="120"/>
        <w:ind w:left="0" w:firstLine="284"/>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Jei DI priemonę galima (nėra draudžiama) įtraukti į sąrašą, vertinama, kokie papildomi reikalavimai turi būti taikomi, atsižvelgiant į jos rizikos lygį pagal DI aktą.</w:t>
      </w:r>
    </w:p>
    <w:p w14:paraId="54A19F3D" w14:textId="0EE85D1E" w:rsidR="009F74A8" w:rsidRPr="00860ECE" w:rsidRDefault="00BC32C9" w:rsidP="00860ECE">
      <w:pPr>
        <w:numPr>
          <w:ilvl w:val="0"/>
          <w:numId w:val="1"/>
        </w:numPr>
        <w:pBdr>
          <w:top w:val="nil"/>
          <w:left w:val="nil"/>
          <w:bottom w:val="nil"/>
          <w:right w:val="nil"/>
          <w:between w:val="nil"/>
        </w:pBdr>
        <w:tabs>
          <w:tab w:val="left" w:pos="851"/>
        </w:tabs>
        <w:spacing w:after="120"/>
        <w:ind w:left="0" w:firstLine="284"/>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Siekiant išlaikyti akademinį sąžiningumą ir užtikrinti, kad DI priemonių naudojimas tarnautų mokymuisi, o ne kenktų jam, gimnazijoje griežtai draudžiamos šios DI naudojimo praktikos:</w:t>
      </w:r>
    </w:p>
    <w:p w14:paraId="5766B6F5" w14:textId="498859C3" w:rsidR="009F74A8" w:rsidRPr="00860ECE" w:rsidRDefault="00BC32C9" w:rsidP="00860ECE">
      <w:pPr>
        <w:numPr>
          <w:ilvl w:val="1"/>
          <w:numId w:val="1"/>
        </w:numPr>
        <w:pBdr>
          <w:top w:val="nil"/>
          <w:left w:val="nil"/>
          <w:bottom w:val="nil"/>
          <w:right w:val="nil"/>
          <w:between w:val="nil"/>
        </w:pBdr>
        <w:tabs>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 xml:space="preserve">Vertinimo užduočių sprendimas naudojant DI: Per kontrolinius, egzaminus ar bet kokias vertinimo situacijas, kuriose draudžiama išorinė pagalba, mokinys negali naudotis DI įrankiais. Pavyzdžiui, pamokinio kontrolinio metu naudotis telefonu su DI programa yra tiek pat neleistina, kiek naudotis </w:t>
      </w:r>
      <w:proofErr w:type="spellStart"/>
      <w:r w:rsidRPr="00860ECE">
        <w:rPr>
          <w:rFonts w:ascii="Times New Roman" w:eastAsia="Arial" w:hAnsi="Times New Roman" w:cs="Times New Roman"/>
          <w:color w:val="000000"/>
          <w:sz w:val="24"/>
          <w:szCs w:val="24"/>
        </w:rPr>
        <w:t>paruoštukais</w:t>
      </w:r>
      <w:proofErr w:type="spellEnd"/>
      <w:r w:rsidRPr="00860ECE">
        <w:rPr>
          <w:rFonts w:ascii="Times New Roman" w:eastAsia="Arial" w:hAnsi="Times New Roman" w:cs="Times New Roman"/>
          <w:color w:val="000000"/>
          <w:sz w:val="24"/>
          <w:szCs w:val="24"/>
        </w:rPr>
        <w:t>. Jei užduoties sąlygose aiškiai nenurodyta, kad DI galima pasinaudoti, laikoma, kad tokia pagalba draudžiama. Mokytojas turi teisę tikrinti, ar mokinys nesinaudojo neleistinomis priemonėmis (pvz., paprašyti paaiškinti sprendimo eigą).</w:t>
      </w:r>
    </w:p>
    <w:p w14:paraId="1A85C001" w14:textId="63571552" w:rsidR="009F74A8" w:rsidRPr="00860ECE" w:rsidRDefault="00BC32C9" w:rsidP="00860ECE">
      <w:pPr>
        <w:numPr>
          <w:ilvl w:val="1"/>
          <w:numId w:val="1"/>
        </w:numPr>
        <w:pBdr>
          <w:top w:val="nil"/>
          <w:left w:val="nil"/>
          <w:bottom w:val="nil"/>
          <w:right w:val="nil"/>
          <w:between w:val="nil"/>
        </w:pBdr>
        <w:tabs>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lastRenderedPageBreak/>
        <w:t xml:space="preserve">Neatskleistas darbų atlikimas už mokinį: Griežtai draudžiama pateikti DI sugeneruotą darbą (ar jo dalį) kaip savo. Tai apima namų darbus, projektus, </w:t>
      </w:r>
      <w:proofErr w:type="spellStart"/>
      <w:r w:rsidRPr="00860ECE">
        <w:rPr>
          <w:rFonts w:ascii="Times New Roman" w:eastAsia="Arial" w:hAnsi="Times New Roman" w:cs="Times New Roman"/>
          <w:color w:val="000000"/>
          <w:sz w:val="24"/>
          <w:szCs w:val="24"/>
        </w:rPr>
        <w:t>esė</w:t>
      </w:r>
      <w:proofErr w:type="spellEnd"/>
      <w:r w:rsidRPr="00860ECE">
        <w:rPr>
          <w:rFonts w:ascii="Times New Roman" w:eastAsia="Arial" w:hAnsi="Times New Roman" w:cs="Times New Roman"/>
          <w:color w:val="000000"/>
          <w:sz w:val="24"/>
          <w:szCs w:val="24"/>
        </w:rPr>
        <w:t>, laboratorinius darbus ar bet kokias kitas užduotis, skirtas mokiniui atlikti pačiam. Mokinio darbas turi atspindėti jo paties supratimą, o DI sugeneruotas tekstas negali būti laikomas originaliu mokinio darbu be tinkamo atskleidimo. Neatskleidus DI indėlio, tai vertinama kaip akademinis nusižengimas (</w:t>
      </w:r>
      <w:proofErr w:type="spellStart"/>
      <w:r w:rsidRPr="00860ECE">
        <w:rPr>
          <w:rFonts w:ascii="Times New Roman" w:eastAsia="Arial" w:hAnsi="Times New Roman" w:cs="Times New Roman"/>
          <w:color w:val="000000"/>
          <w:sz w:val="24"/>
          <w:szCs w:val="24"/>
        </w:rPr>
        <w:t>plagiarizmas</w:t>
      </w:r>
      <w:proofErr w:type="spellEnd"/>
      <w:r w:rsidRPr="00860ECE">
        <w:rPr>
          <w:rFonts w:ascii="Times New Roman" w:eastAsia="Arial" w:hAnsi="Times New Roman" w:cs="Times New Roman"/>
          <w:color w:val="000000"/>
          <w:sz w:val="24"/>
          <w:szCs w:val="24"/>
        </w:rPr>
        <w:t>).</w:t>
      </w:r>
    </w:p>
    <w:p w14:paraId="1823A887" w14:textId="7E3571AE" w:rsidR="009F74A8" w:rsidRPr="00860ECE" w:rsidRDefault="00BC32C9" w:rsidP="00860ECE">
      <w:pPr>
        <w:numPr>
          <w:ilvl w:val="1"/>
          <w:numId w:val="1"/>
        </w:numPr>
        <w:pBdr>
          <w:top w:val="nil"/>
          <w:left w:val="nil"/>
          <w:bottom w:val="nil"/>
          <w:right w:val="nil"/>
          <w:between w:val="nil"/>
        </w:pBdr>
        <w:tabs>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 xml:space="preserve">Visiškas pasikliovimas DI atliekant kūrybines užduotis: Nors DI gali padėti idėjomis, neskatinama, kad mokiniai visą kūrybinį procesą perduotų DI priemonėms. Pavyzdžiui, jei užduotis – sukurti </w:t>
      </w:r>
      <w:proofErr w:type="spellStart"/>
      <w:r w:rsidRPr="00860ECE">
        <w:rPr>
          <w:rFonts w:ascii="Times New Roman" w:eastAsia="Arial" w:hAnsi="Times New Roman" w:cs="Times New Roman"/>
          <w:color w:val="000000"/>
          <w:sz w:val="24"/>
          <w:szCs w:val="24"/>
        </w:rPr>
        <w:t>esė</w:t>
      </w:r>
      <w:proofErr w:type="spellEnd"/>
      <w:r w:rsidRPr="00860ECE">
        <w:rPr>
          <w:rFonts w:ascii="Times New Roman" w:eastAsia="Arial" w:hAnsi="Times New Roman" w:cs="Times New Roman"/>
          <w:color w:val="000000"/>
          <w:sz w:val="24"/>
          <w:szCs w:val="24"/>
        </w:rPr>
        <w:t>, net ir nurodžius šaltinius, neturi būti taip, kad DI sugeneruoja 80–100 % teksto, o mokinys minimaliai jį paredaguoja. Toks darbas neatskleidžia mokinio mąstymo ir supratimo, todėl gali būti įvertintas labai žemu balu arba visai neįskaitytas. Užduočių esmė – mokinio mokymasis, todėl neleistina praktikomis laikome ir tuos atvejus, kai, nors formaliai nurodomas DI indėlis, mokinys faktiškai neatlieka intelektinio darbo (pvz., parašo vien įžangą, o likusį tekstą sugeneruoja DI).</w:t>
      </w:r>
    </w:p>
    <w:p w14:paraId="2B05056E" w14:textId="6F392460" w:rsidR="009F74A8" w:rsidRPr="00860ECE" w:rsidRDefault="00BC32C9" w:rsidP="00860ECE">
      <w:pPr>
        <w:numPr>
          <w:ilvl w:val="1"/>
          <w:numId w:val="1"/>
        </w:numPr>
        <w:pBdr>
          <w:top w:val="nil"/>
          <w:left w:val="nil"/>
          <w:bottom w:val="nil"/>
          <w:right w:val="nil"/>
          <w:between w:val="nil"/>
        </w:pBdr>
        <w:tabs>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Piktnaudžiavimas DI generuojant netinkamą turinį: Draudžiama naudoti DI kenkėjiškam ar neetiškam turiniui kurti gimnazijos aplinkoje. Tai apima bandymus su DI kurstyti patyčias (pvz., generuoti užgaulius tekstus apie kitą asmenį), kurti melagingus gandus, apgaudinėti kitus mokinius (pvz., pasinaudojant DI sukurti netikrą mokytojo pranešimą). Taip pat neleidžiama generuoti turinio, kuris pažeidžia bendras moralės ar teisės normas (pvz., nešvankybių, neapykantos kalbos). Tokie veiksmai prasilenkia su mokyklos vertybėmis ir užtraukia drausminę atsakomybę.</w:t>
      </w:r>
    </w:p>
    <w:p w14:paraId="7AAE2440" w14:textId="7DEC59AC" w:rsidR="009F74A8" w:rsidRPr="00860ECE" w:rsidRDefault="00BC32C9" w:rsidP="00860ECE">
      <w:pPr>
        <w:numPr>
          <w:ilvl w:val="0"/>
          <w:numId w:val="2"/>
        </w:numPr>
        <w:pBdr>
          <w:top w:val="nil"/>
          <w:left w:val="nil"/>
          <w:bottom w:val="nil"/>
          <w:right w:val="nil"/>
          <w:between w:val="nil"/>
        </w:pBdr>
        <w:tabs>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 xml:space="preserve">Mokytojo darbo pakeitimas DI be priežiūros: Mokytojams draudžiama visiškai pasikliauti DI generuojant mokomąją medžiagą ar vertinant mokinių darbus, nes netikrintas DI turinys gali būti klaidinantis ar neteisingas. Pvz., negalima naudoti DI sugeneruotų testų/klausimų jų neperžiūrėjus – DI gali suklysti faktuose ar pateikti netinkamus klausimus. Taip pat negalima leisti DI savarankiškai vertinti </w:t>
      </w:r>
      <w:proofErr w:type="spellStart"/>
      <w:r w:rsidRPr="00860ECE">
        <w:rPr>
          <w:rFonts w:ascii="Times New Roman" w:eastAsia="Arial" w:hAnsi="Times New Roman" w:cs="Times New Roman"/>
          <w:color w:val="000000"/>
          <w:sz w:val="24"/>
          <w:szCs w:val="24"/>
        </w:rPr>
        <w:t>esė</w:t>
      </w:r>
      <w:proofErr w:type="spellEnd"/>
      <w:r w:rsidRPr="00860ECE">
        <w:rPr>
          <w:rFonts w:ascii="Times New Roman" w:eastAsia="Arial" w:hAnsi="Times New Roman" w:cs="Times New Roman"/>
          <w:color w:val="000000"/>
          <w:sz w:val="24"/>
          <w:szCs w:val="24"/>
        </w:rPr>
        <w:t xml:space="preserve"> ar kitų atvirų užduočių be mokytojo įsikišimo, nes tai keltų grėsmę vertinimo patikimumui ir teisingumui.</w:t>
      </w:r>
    </w:p>
    <w:p w14:paraId="05B19C8C" w14:textId="3633D7D8" w:rsidR="009F74A8" w:rsidRPr="00860ECE" w:rsidRDefault="00BC32C9" w:rsidP="00860ECE">
      <w:pPr>
        <w:numPr>
          <w:ilvl w:val="0"/>
          <w:numId w:val="2"/>
        </w:numPr>
        <w:pBdr>
          <w:top w:val="nil"/>
          <w:left w:val="nil"/>
          <w:bottom w:val="nil"/>
          <w:right w:val="nil"/>
          <w:between w:val="nil"/>
        </w:pBdr>
        <w:tabs>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Amžiaus ribojimų ir naudojimo sąlygų nepaisymas: Daugelis viešai prieinamų DI priemonių turi amžiaus apribojimus (dažnai nuo 13 arba 18 metų) ir naudojimo sąlygas. Mokiniai negali savavališkai apeiti šių apribojimų (pvz., meluodami apie amžių) naudodamiesi mokyklos įranga ar prisijungimais. Jei mokiniui nėra leistina pagal amžių naudotis tam tikra platforma, jis gali tai daryti tik gavęs tėvų ir mokyklos leidimą bei priežiūrą. Mokytojai taip pat turi laikytis įrankių licencinių sąlygų; pvz., jei nemokama DI versija neskirta komerciniam ar mokymo naudojimui, reikia paisyti tų taisyklių arba ieškoti edukacinės licencijos.</w:t>
      </w:r>
    </w:p>
    <w:p w14:paraId="09CF4C8D" w14:textId="5D41890E" w:rsidR="009F74A8" w:rsidRPr="00860ECE" w:rsidRDefault="00BC32C9" w:rsidP="00860ECE">
      <w:pPr>
        <w:numPr>
          <w:ilvl w:val="0"/>
          <w:numId w:val="2"/>
        </w:numPr>
        <w:pBdr>
          <w:top w:val="nil"/>
          <w:left w:val="nil"/>
          <w:bottom w:val="nil"/>
          <w:right w:val="nil"/>
          <w:between w:val="nil"/>
        </w:pBdr>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 xml:space="preserve">Privatumo pažeidimai naudojant DI: Draudžiama į DI sistemas kelti konfidencialią informaciją apie mokinius, darbuotojus ar mokyklos veiklą. Pvz., negalima DI įrankiui pateikti viso klasės mokinio asmens </w:t>
      </w:r>
      <w:proofErr w:type="spellStart"/>
      <w:r w:rsidRPr="00860ECE">
        <w:rPr>
          <w:rFonts w:ascii="Times New Roman" w:eastAsia="Arial" w:hAnsi="Times New Roman" w:cs="Times New Roman"/>
          <w:color w:val="000000"/>
          <w:sz w:val="24"/>
          <w:szCs w:val="24"/>
        </w:rPr>
        <w:t>dosjė</w:t>
      </w:r>
      <w:proofErr w:type="spellEnd"/>
      <w:r w:rsidRPr="00860ECE">
        <w:rPr>
          <w:rFonts w:ascii="Times New Roman" w:eastAsia="Arial" w:hAnsi="Times New Roman" w:cs="Times New Roman"/>
          <w:color w:val="000000"/>
          <w:sz w:val="24"/>
          <w:szCs w:val="24"/>
        </w:rPr>
        <w:t xml:space="preserve"> ar neskelbtinų duomenų tikintis, kad DI </w:t>
      </w:r>
      <w:r w:rsidRPr="00860ECE">
        <w:rPr>
          <w:rFonts w:ascii="Times New Roman" w:eastAsia="Arial" w:hAnsi="Times New Roman" w:cs="Times New Roman"/>
          <w:sz w:val="24"/>
          <w:szCs w:val="24"/>
        </w:rPr>
        <w:t>atliko</w:t>
      </w:r>
      <w:r w:rsidRPr="00860ECE">
        <w:rPr>
          <w:rFonts w:ascii="Times New Roman" w:eastAsia="Arial" w:hAnsi="Times New Roman" w:cs="Times New Roman"/>
          <w:color w:val="000000"/>
          <w:sz w:val="24"/>
          <w:szCs w:val="24"/>
        </w:rPr>
        <w:t xml:space="preserve"> analizę. Taip pat negalima viešai dalintis mokinio darbo (pvz., </w:t>
      </w:r>
      <w:proofErr w:type="spellStart"/>
      <w:r w:rsidRPr="00860ECE">
        <w:rPr>
          <w:rFonts w:ascii="Times New Roman" w:eastAsia="Arial" w:hAnsi="Times New Roman" w:cs="Times New Roman"/>
          <w:color w:val="000000"/>
          <w:sz w:val="24"/>
          <w:szCs w:val="24"/>
        </w:rPr>
        <w:t>esė</w:t>
      </w:r>
      <w:proofErr w:type="spellEnd"/>
      <w:r w:rsidRPr="00860ECE">
        <w:rPr>
          <w:rFonts w:ascii="Times New Roman" w:eastAsia="Arial" w:hAnsi="Times New Roman" w:cs="Times New Roman"/>
          <w:color w:val="000000"/>
          <w:sz w:val="24"/>
          <w:szCs w:val="24"/>
        </w:rPr>
        <w:t>) DI platformose be jo sutikimo. Visi privalo saugoti duomenų privatumą ir laikytis BDAR (Bendrojo duomenų apsaugos reglamento) reikalavimų.</w:t>
      </w:r>
    </w:p>
    <w:p w14:paraId="70B87EB5" w14:textId="28ABAE11" w:rsidR="009F74A8" w:rsidRPr="00860ECE" w:rsidRDefault="00BC32C9" w:rsidP="00860ECE">
      <w:pPr>
        <w:numPr>
          <w:ilvl w:val="0"/>
          <w:numId w:val="2"/>
        </w:numPr>
        <w:pBdr>
          <w:top w:val="nil"/>
          <w:left w:val="nil"/>
          <w:bottom w:val="nil"/>
          <w:right w:val="nil"/>
          <w:between w:val="nil"/>
        </w:pBdr>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 xml:space="preserve">DI naudojimas mokinių vertinimui manipuliuoti: Visi veiksmai, kuriais siekiama dirbtinai pagerinti ar pabloginti mokinio vertinimą pasitelkus DI, yra draudžiami. Tai apima bandymus apeiti </w:t>
      </w:r>
      <w:proofErr w:type="spellStart"/>
      <w:r w:rsidRPr="00860ECE">
        <w:rPr>
          <w:rFonts w:ascii="Times New Roman" w:eastAsia="Arial" w:hAnsi="Times New Roman" w:cs="Times New Roman"/>
          <w:color w:val="000000"/>
          <w:sz w:val="24"/>
          <w:szCs w:val="24"/>
        </w:rPr>
        <w:t>plagiarizmo</w:t>
      </w:r>
      <w:proofErr w:type="spellEnd"/>
      <w:r w:rsidRPr="00860ECE">
        <w:rPr>
          <w:rFonts w:ascii="Times New Roman" w:eastAsia="Arial" w:hAnsi="Times New Roman" w:cs="Times New Roman"/>
          <w:color w:val="000000"/>
          <w:sz w:val="24"/>
          <w:szCs w:val="24"/>
        </w:rPr>
        <w:t xml:space="preserve"> patikras (pvz., redaguoti DI sugeneruotą tekstą vien tam, kad </w:t>
      </w:r>
      <w:r w:rsidRPr="00860ECE">
        <w:rPr>
          <w:rFonts w:ascii="Times New Roman" w:eastAsia="Arial" w:hAnsi="Times New Roman" w:cs="Times New Roman"/>
          <w:sz w:val="24"/>
          <w:szCs w:val="24"/>
        </w:rPr>
        <w:lastRenderedPageBreak/>
        <w:t>neaptiktų</w:t>
      </w:r>
      <w:r w:rsidRPr="00860ECE">
        <w:rPr>
          <w:rFonts w:ascii="Times New Roman" w:eastAsia="Arial" w:hAnsi="Times New Roman" w:cs="Times New Roman"/>
          <w:color w:val="000000"/>
          <w:sz w:val="24"/>
          <w:szCs w:val="24"/>
        </w:rPr>
        <w:t xml:space="preserve"> plagijavimo patikros sistema) ar atvirkščiai – nepagrįstai apkaltinti kitą mokinį </w:t>
      </w:r>
      <w:proofErr w:type="spellStart"/>
      <w:r w:rsidRPr="00860ECE">
        <w:rPr>
          <w:rFonts w:ascii="Times New Roman" w:eastAsia="Arial" w:hAnsi="Times New Roman" w:cs="Times New Roman"/>
          <w:color w:val="000000"/>
          <w:sz w:val="24"/>
          <w:szCs w:val="24"/>
        </w:rPr>
        <w:t>plagiarizmu</w:t>
      </w:r>
      <w:proofErr w:type="spellEnd"/>
      <w:r w:rsidRPr="00860ECE">
        <w:rPr>
          <w:rFonts w:ascii="Times New Roman" w:eastAsia="Arial" w:hAnsi="Times New Roman" w:cs="Times New Roman"/>
          <w:color w:val="000000"/>
          <w:sz w:val="24"/>
          <w:szCs w:val="24"/>
        </w:rPr>
        <w:t xml:space="preserve"> remiantis netiksliu DI įrankio (pvz., automatinio AI turinio detektoriaus) parodymu. Mokykla laikosi pozicijos, kad žmogaus profesionalo sprendimas (mokytojo, administracijos) yra viršesnis nustatant akademinio nusižengimo faktą, ir nebus pasikliaujama vien programinės įrangos signalu be nuodugnios analizės.</w:t>
      </w:r>
    </w:p>
    <w:p w14:paraId="70E1DC83" w14:textId="77777777" w:rsidR="009F74A8" w:rsidRPr="00860ECE" w:rsidRDefault="00BC32C9" w:rsidP="00860ECE">
      <w:pPr>
        <w:numPr>
          <w:ilvl w:val="0"/>
          <w:numId w:val="1"/>
        </w:numPr>
        <w:pBdr>
          <w:top w:val="nil"/>
          <w:left w:val="nil"/>
          <w:bottom w:val="nil"/>
          <w:right w:val="nil"/>
          <w:between w:val="nil"/>
        </w:pBdr>
        <w:tabs>
          <w:tab w:val="left" w:pos="-5812"/>
          <w:tab w:val="left" w:pos="851"/>
        </w:tabs>
        <w:spacing w:after="120"/>
        <w:ind w:left="0" w:firstLine="284"/>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 xml:space="preserve">Aukščiau </w:t>
      </w:r>
      <w:r w:rsidRPr="00860ECE">
        <w:rPr>
          <w:rFonts w:ascii="Times New Roman" w:eastAsia="Arial" w:hAnsi="Times New Roman" w:cs="Times New Roman"/>
          <w:sz w:val="24"/>
          <w:szCs w:val="24"/>
        </w:rPr>
        <w:t>išvardintos</w:t>
      </w:r>
      <w:r w:rsidRPr="00860ECE">
        <w:rPr>
          <w:rFonts w:ascii="Times New Roman" w:eastAsia="Arial" w:hAnsi="Times New Roman" w:cs="Times New Roman"/>
          <w:color w:val="000000"/>
          <w:sz w:val="24"/>
          <w:szCs w:val="24"/>
        </w:rPr>
        <w:t xml:space="preserve"> praktikos laikomos nesuderinamomis su gimnazijos vertybėmis ir šio aprašo taisyklėmis. Jų atvejai bus traktuojami kaip gimnazijos mokinio elgesio taisyklių pažeidimai.</w:t>
      </w:r>
    </w:p>
    <w:p w14:paraId="23D58A0C" w14:textId="77777777" w:rsidR="009F74A8" w:rsidRPr="00860ECE" w:rsidRDefault="00BC32C9" w:rsidP="00860ECE">
      <w:pPr>
        <w:pBdr>
          <w:top w:val="nil"/>
          <w:left w:val="nil"/>
          <w:bottom w:val="nil"/>
          <w:right w:val="nil"/>
          <w:between w:val="nil"/>
        </w:pBdr>
        <w:spacing w:before="360" w:after="120"/>
        <w:jc w:val="center"/>
        <w:rPr>
          <w:rFonts w:ascii="Times New Roman" w:eastAsia="Arial" w:hAnsi="Times New Roman" w:cs="Times New Roman"/>
          <w:color w:val="000000"/>
          <w:sz w:val="24"/>
          <w:szCs w:val="24"/>
        </w:rPr>
      </w:pPr>
      <w:r w:rsidRPr="00860ECE">
        <w:rPr>
          <w:rFonts w:ascii="Times New Roman" w:eastAsia="Arial" w:hAnsi="Times New Roman" w:cs="Times New Roman"/>
          <w:b/>
          <w:bCs/>
          <w:color w:val="000000"/>
          <w:sz w:val="24"/>
          <w:szCs w:val="24"/>
        </w:rPr>
        <w:t>V SKYRIUS</w:t>
      </w:r>
    </w:p>
    <w:p w14:paraId="521DBCF5" w14:textId="77777777" w:rsidR="009F74A8" w:rsidRPr="00860ECE" w:rsidRDefault="00BC32C9" w:rsidP="00860ECE">
      <w:pPr>
        <w:pBdr>
          <w:top w:val="nil"/>
          <w:left w:val="nil"/>
          <w:bottom w:val="nil"/>
          <w:right w:val="nil"/>
          <w:between w:val="nil"/>
        </w:pBdr>
        <w:spacing w:after="240"/>
        <w:jc w:val="center"/>
        <w:rPr>
          <w:rFonts w:ascii="Times New Roman" w:eastAsia="Arial" w:hAnsi="Times New Roman" w:cs="Times New Roman"/>
          <w:color w:val="000000"/>
          <w:sz w:val="24"/>
          <w:szCs w:val="24"/>
        </w:rPr>
      </w:pPr>
      <w:r w:rsidRPr="00860ECE">
        <w:rPr>
          <w:rFonts w:ascii="Times New Roman" w:eastAsia="Arial" w:hAnsi="Times New Roman" w:cs="Times New Roman"/>
          <w:b/>
          <w:bCs/>
          <w:color w:val="000000"/>
          <w:sz w:val="24"/>
          <w:szCs w:val="24"/>
        </w:rPr>
        <w:t>DIRBTINIO INTELEKTO PRIEMONIŲ NAUDOJIMO STEBĖSENA</w:t>
      </w:r>
    </w:p>
    <w:p w14:paraId="59E6F199" w14:textId="6475B3AF" w:rsidR="009F74A8" w:rsidRPr="00860ECE" w:rsidRDefault="00BC32C9" w:rsidP="00860ECE">
      <w:pPr>
        <w:numPr>
          <w:ilvl w:val="0"/>
          <w:numId w:val="1"/>
        </w:numPr>
        <w:pBdr>
          <w:top w:val="nil"/>
          <w:left w:val="nil"/>
          <w:bottom w:val="nil"/>
          <w:right w:val="nil"/>
          <w:between w:val="nil"/>
        </w:pBdr>
        <w:tabs>
          <w:tab w:val="left" w:pos="-5812"/>
          <w:tab w:val="left" w:pos="851"/>
        </w:tabs>
        <w:spacing w:before="360" w:after="120"/>
        <w:ind w:left="0" w:firstLine="284"/>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Gimnazijos vadovas atskiru įsakymu paskiria asmenį atsaking</w:t>
      </w:r>
      <w:r w:rsidR="00C509FE" w:rsidRPr="00860ECE">
        <w:rPr>
          <w:rFonts w:ascii="Times New Roman" w:eastAsia="Arial" w:hAnsi="Times New Roman" w:cs="Times New Roman"/>
          <w:color w:val="000000"/>
          <w:sz w:val="24"/>
          <w:szCs w:val="24"/>
        </w:rPr>
        <w:t>ą</w:t>
      </w:r>
      <w:r w:rsidRPr="00860ECE">
        <w:rPr>
          <w:rFonts w:ascii="Times New Roman" w:eastAsia="Arial" w:hAnsi="Times New Roman" w:cs="Times New Roman"/>
          <w:color w:val="000000"/>
          <w:sz w:val="24"/>
          <w:szCs w:val="24"/>
        </w:rPr>
        <w:t xml:space="preserve"> už mokykloje naudojamų Dl priemonių stebėseną.</w:t>
      </w:r>
    </w:p>
    <w:p w14:paraId="0BCF5852" w14:textId="127B219C" w:rsidR="009F74A8" w:rsidRPr="00860ECE" w:rsidRDefault="00BC32C9" w:rsidP="00860ECE">
      <w:pPr>
        <w:numPr>
          <w:ilvl w:val="0"/>
          <w:numId w:val="1"/>
        </w:numPr>
        <w:pBdr>
          <w:top w:val="nil"/>
          <w:left w:val="nil"/>
          <w:bottom w:val="nil"/>
          <w:right w:val="nil"/>
          <w:between w:val="nil"/>
        </w:pBdr>
        <w:tabs>
          <w:tab w:val="left" w:pos="-5812"/>
          <w:tab w:val="left" w:pos="851"/>
        </w:tabs>
        <w:spacing w:after="120"/>
        <w:ind w:left="0" w:firstLine="284"/>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Stebėsena apima tik tas DI priemones, kurios yra įtrauktos į gimnazijos vadovo patvirtintą gimnazijoje leidžiamų naudoti DI priemonių sąrašą.</w:t>
      </w:r>
    </w:p>
    <w:p w14:paraId="2C7BFE2F" w14:textId="3D93DEC4" w:rsidR="009F74A8" w:rsidRPr="00860ECE" w:rsidRDefault="00BC32C9" w:rsidP="00860ECE">
      <w:pPr>
        <w:numPr>
          <w:ilvl w:val="0"/>
          <w:numId w:val="1"/>
        </w:numPr>
        <w:pBdr>
          <w:top w:val="nil"/>
          <w:left w:val="nil"/>
          <w:bottom w:val="nil"/>
          <w:right w:val="nil"/>
          <w:between w:val="nil"/>
        </w:pBdr>
        <w:tabs>
          <w:tab w:val="left" w:pos="-5812"/>
          <w:tab w:val="left" w:pos="851"/>
        </w:tabs>
        <w:spacing w:after="120"/>
        <w:ind w:left="0" w:firstLine="284"/>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DI priemonių naudojimo stebėsena apima šias veiklas:</w:t>
      </w:r>
    </w:p>
    <w:p w14:paraId="2BD313FD" w14:textId="6CD5E316" w:rsidR="009F74A8" w:rsidRPr="00860ECE" w:rsidRDefault="00BC32C9" w:rsidP="00860ECE">
      <w:pPr>
        <w:numPr>
          <w:ilvl w:val="0"/>
          <w:numId w:val="3"/>
        </w:numPr>
        <w:pBdr>
          <w:top w:val="nil"/>
          <w:left w:val="nil"/>
          <w:bottom w:val="nil"/>
          <w:right w:val="nil"/>
          <w:between w:val="nil"/>
        </w:pBdr>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rinkti statistinę informaciją apie DI priemonių naudojimo dažnumą ir naudojimo paskirtį;</w:t>
      </w:r>
    </w:p>
    <w:p w14:paraId="5BB28C41" w14:textId="2979B7FB" w:rsidR="009F74A8" w:rsidRPr="00860ECE" w:rsidRDefault="00BC32C9" w:rsidP="00860ECE">
      <w:pPr>
        <w:numPr>
          <w:ilvl w:val="0"/>
          <w:numId w:val="3"/>
        </w:numPr>
        <w:pBdr>
          <w:top w:val="nil"/>
          <w:left w:val="nil"/>
          <w:bottom w:val="nil"/>
          <w:right w:val="nil"/>
          <w:between w:val="nil"/>
        </w:pBdr>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 xml:space="preserve">rinkti DI priemonių naudotojų grįžtamąjį ryšį ir </w:t>
      </w:r>
      <w:r w:rsidRPr="00860ECE">
        <w:rPr>
          <w:rFonts w:ascii="Times New Roman" w:eastAsia="Arial" w:hAnsi="Times New Roman" w:cs="Times New Roman"/>
          <w:sz w:val="24"/>
          <w:szCs w:val="24"/>
        </w:rPr>
        <w:t>įvertinti</w:t>
      </w:r>
      <w:r w:rsidRPr="00860ECE">
        <w:rPr>
          <w:rFonts w:ascii="Times New Roman" w:eastAsia="Arial" w:hAnsi="Times New Roman" w:cs="Times New Roman"/>
          <w:color w:val="000000"/>
          <w:sz w:val="24"/>
          <w:szCs w:val="24"/>
        </w:rPr>
        <w:t>, ar DI priemonės naudojimas atitinka lūkesčius;</w:t>
      </w:r>
    </w:p>
    <w:p w14:paraId="6BBB6E0E" w14:textId="5F5A624B" w:rsidR="009F74A8" w:rsidRPr="00860ECE" w:rsidRDefault="00BC32C9" w:rsidP="00860ECE">
      <w:pPr>
        <w:numPr>
          <w:ilvl w:val="0"/>
          <w:numId w:val="3"/>
        </w:numPr>
        <w:pBdr>
          <w:top w:val="nil"/>
          <w:left w:val="nil"/>
          <w:bottom w:val="nil"/>
          <w:right w:val="nil"/>
          <w:between w:val="nil"/>
        </w:pBdr>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fiksuoti netinkamo veikimo atvejus (incidentus) ir, esant sisteminiams pažeidimams, stabdyti DI priemonės naudojimą;</w:t>
      </w:r>
    </w:p>
    <w:p w14:paraId="107A0421" w14:textId="72E1E6A6" w:rsidR="009F74A8" w:rsidRPr="00860ECE" w:rsidRDefault="00BC32C9" w:rsidP="00860ECE">
      <w:pPr>
        <w:numPr>
          <w:ilvl w:val="0"/>
          <w:numId w:val="3"/>
        </w:numPr>
        <w:pBdr>
          <w:top w:val="nil"/>
          <w:left w:val="nil"/>
          <w:bottom w:val="nil"/>
          <w:right w:val="nil"/>
          <w:between w:val="nil"/>
        </w:pBdr>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siūlyti sprendimus dėl DI priemonės licencijos pratęsimo, nutraukimo ar pakeitimo.</w:t>
      </w:r>
    </w:p>
    <w:p w14:paraId="33FD0EFA" w14:textId="42EC00A7" w:rsidR="009F74A8" w:rsidRPr="00860ECE" w:rsidRDefault="00BC32C9" w:rsidP="00860ECE">
      <w:pPr>
        <w:numPr>
          <w:ilvl w:val="0"/>
          <w:numId w:val="1"/>
        </w:numPr>
        <w:pBdr>
          <w:top w:val="nil"/>
          <w:left w:val="nil"/>
          <w:bottom w:val="nil"/>
          <w:right w:val="nil"/>
          <w:between w:val="nil"/>
        </w:pBdr>
        <w:tabs>
          <w:tab w:val="left" w:pos="851"/>
        </w:tabs>
        <w:spacing w:after="120"/>
        <w:ind w:left="0" w:firstLine="284"/>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DI priemonių naudojimo stebėsenos rezultatai (kartu su pasiūlymais dėl tikslinamųjų veiksmų) bent du kartus per metus pateikiami gimnazijos vadovui.</w:t>
      </w:r>
    </w:p>
    <w:p w14:paraId="0E344E03" w14:textId="5014D240" w:rsidR="00897394" w:rsidRDefault="00BC32C9" w:rsidP="00860ECE">
      <w:pPr>
        <w:numPr>
          <w:ilvl w:val="0"/>
          <w:numId w:val="1"/>
        </w:numPr>
        <w:pBdr>
          <w:top w:val="nil"/>
          <w:left w:val="nil"/>
          <w:bottom w:val="nil"/>
          <w:right w:val="nil"/>
          <w:between w:val="nil"/>
        </w:pBdr>
        <w:tabs>
          <w:tab w:val="left" w:pos="-5812"/>
          <w:tab w:val="left" w:pos="851"/>
        </w:tabs>
        <w:spacing w:after="120"/>
        <w:ind w:left="0" w:firstLine="284"/>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Atsižvelgiant į DI priemonių naudojimo stebėsenos rezultatus, gali būti inicijuojamas gimnazijoje leidžiamų naudoti DI priemonių sąrašo keitimas.</w:t>
      </w:r>
    </w:p>
    <w:p w14:paraId="07A17D9E" w14:textId="77777777" w:rsidR="009F74A8" w:rsidRPr="00860ECE" w:rsidRDefault="00BC32C9" w:rsidP="00860ECE">
      <w:pPr>
        <w:pBdr>
          <w:top w:val="nil"/>
          <w:left w:val="nil"/>
          <w:bottom w:val="nil"/>
          <w:right w:val="nil"/>
          <w:between w:val="nil"/>
        </w:pBdr>
        <w:spacing w:before="360" w:after="120"/>
        <w:jc w:val="center"/>
        <w:rPr>
          <w:rFonts w:ascii="Times New Roman" w:eastAsia="Arial" w:hAnsi="Times New Roman" w:cs="Times New Roman"/>
          <w:color w:val="000000"/>
          <w:sz w:val="24"/>
          <w:szCs w:val="24"/>
        </w:rPr>
      </w:pPr>
      <w:r w:rsidRPr="00860ECE">
        <w:rPr>
          <w:rFonts w:ascii="Times New Roman" w:eastAsia="Arial" w:hAnsi="Times New Roman" w:cs="Times New Roman"/>
          <w:b/>
          <w:bCs/>
          <w:color w:val="000000"/>
          <w:sz w:val="24"/>
          <w:szCs w:val="24"/>
        </w:rPr>
        <w:t>VI SKYRIUS</w:t>
      </w:r>
    </w:p>
    <w:p w14:paraId="595CD689" w14:textId="77777777" w:rsidR="009F74A8" w:rsidRPr="00860ECE" w:rsidRDefault="00BC32C9" w:rsidP="00860ECE">
      <w:pPr>
        <w:pBdr>
          <w:top w:val="nil"/>
          <w:left w:val="nil"/>
          <w:bottom w:val="nil"/>
          <w:right w:val="nil"/>
          <w:between w:val="nil"/>
        </w:pBdr>
        <w:spacing w:after="240"/>
        <w:jc w:val="center"/>
        <w:rPr>
          <w:rFonts w:ascii="Times New Roman" w:eastAsia="Arial" w:hAnsi="Times New Roman" w:cs="Times New Roman"/>
          <w:color w:val="000000"/>
          <w:sz w:val="24"/>
          <w:szCs w:val="24"/>
        </w:rPr>
      </w:pPr>
      <w:r w:rsidRPr="00860ECE">
        <w:rPr>
          <w:rFonts w:ascii="Times New Roman" w:eastAsia="Arial" w:hAnsi="Times New Roman" w:cs="Times New Roman"/>
          <w:b/>
          <w:bCs/>
          <w:color w:val="000000"/>
          <w:sz w:val="24"/>
          <w:szCs w:val="24"/>
        </w:rPr>
        <w:t>LEIDŽIAMŲ NAUDOTI DIRBTINIO INTELEKTO PRIEMONIŲ PRAKTIKA</w:t>
      </w:r>
    </w:p>
    <w:p w14:paraId="599F3231" w14:textId="162C775E" w:rsidR="009F74A8" w:rsidRPr="00860ECE" w:rsidRDefault="00BC32C9" w:rsidP="00860ECE">
      <w:pPr>
        <w:numPr>
          <w:ilvl w:val="0"/>
          <w:numId w:val="1"/>
        </w:numPr>
        <w:pBdr>
          <w:top w:val="nil"/>
          <w:left w:val="nil"/>
          <w:bottom w:val="nil"/>
          <w:right w:val="nil"/>
          <w:between w:val="nil"/>
        </w:pBdr>
        <w:tabs>
          <w:tab w:val="left" w:pos="851"/>
        </w:tabs>
        <w:spacing w:after="120"/>
        <w:ind w:left="0" w:firstLine="284"/>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Jono Basanavičiaus gimnazija skatina kurti mokymosi aplinką, kurioje DI priemonės padeda mokymuisi, bet nepakeičia paties mokymosi proceso. Leistinos, skatintinos DI naudojimo praktikos mokiniams ir mokytojams:</w:t>
      </w:r>
    </w:p>
    <w:p w14:paraId="4B555545" w14:textId="36312385" w:rsidR="009F74A8" w:rsidRPr="00860ECE" w:rsidRDefault="00BC32C9" w:rsidP="00860ECE">
      <w:pPr>
        <w:numPr>
          <w:ilvl w:val="1"/>
          <w:numId w:val="1"/>
        </w:numPr>
        <w:pBdr>
          <w:top w:val="nil"/>
          <w:left w:val="nil"/>
          <w:bottom w:val="nil"/>
          <w:right w:val="nil"/>
          <w:between w:val="nil"/>
        </w:pBdr>
        <w:tabs>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 xml:space="preserve">Informacijos paieška ir mokymosi pagalba: Mokiniai gali naudoti DI pokalbių sistemas (pvz., </w:t>
      </w:r>
      <w:proofErr w:type="spellStart"/>
      <w:r w:rsidRPr="00860ECE">
        <w:rPr>
          <w:rFonts w:ascii="Times New Roman" w:eastAsia="Arial" w:hAnsi="Times New Roman" w:cs="Times New Roman"/>
          <w:color w:val="000000"/>
          <w:sz w:val="24"/>
          <w:szCs w:val="24"/>
        </w:rPr>
        <w:t>ChatGPT</w:t>
      </w:r>
      <w:proofErr w:type="spellEnd"/>
      <w:r w:rsidRPr="00860ECE">
        <w:rPr>
          <w:rFonts w:ascii="Times New Roman" w:eastAsia="Arial" w:hAnsi="Times New Roman" w:cs="Times New Roman"/>
          <w:color w:val="000000"/>
          <w:sz w:val="24"/>
          <w:szCs w:val="24"/>
        </w:rPr>
        <w:t>) siekdami suprasti sudėtingas sąvokas, rasti idėjų ar gauti paaiškinimų sudėtingais klausimais. DI gali veikti tarsi papildomas mokytojas, suteikiantis pagalbinių paaiškinimų ar pateikiantis diskusinių klausimų.</w:t>
      </w:r>
    </w:p>
    <w:p w14:paraId="23B51F3F" w14:textId="77777777" w:rsidR="009F74A8" w:rsidRPr="00860ECE" w:rsidRDefault="00BC32C9" w:rsidP="00860ECE">
      <w:pPr>
        <w:numPr>
          <w:ilvl w:val="1"/>
          <w:numId w:val="1"/>
        </w:numPr>
        <w:pBdr>
          <w:top w:val="nil"/>
          <w:left w:val="nil"/>
          <w:bottom w:val="nil"/>
          <w:right w:val="nil"/>
          <w:between w:val="nil"/>
        </w:pBdr>
        <w:tabs>
          <w:tab w:val="left" w:pos="-5812"/>
          <w:tab w:val="left" w:pos="851"/>
          <w:tab w:val="left" w:pos="1418"/>
        </w:tabs>
        <w:spacing w:before="120"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 xml:space="preserve">Kūrybiškumo skatinimas: DI priemonės gali pasitarnauti generuojant idėjas projektams, rašiniams ar kūrybiniams darbams. Pavyzdžiui, mokinys gali paprašyti DI pasiūlyti rašinio temų sąrašą tam tikra tema ar padėti sugalvoti eksperimento idėją. Šis </w:t>
      </w:r>
      <w:r w:rsidRPr="00860ECE">
        <w:rPr>
          <w:rFonts w:ascii="Times New Roman" w:eastAsia="Arial" w:hAnsi="Times New Roman" w:cs="Times New Roman"/>
          <w:color w:val="000000"/>
          <w:sz w:val="24"/>
          <w:szCs w:val="24"/>
        </w:rPr>
        <w:lastRenderedPageBreak/>
        <w:t>procesas turėtų būti panaudotas kaip starto taškas mokinio kūrybiniam mąstymui – gavęs idėjų, mokinys turi jas plėtoti pats.</w:t>
      </w:r>
    </w:p>
    <w:p w14:paraId="767C6BEE" w14:textId="29156E31" w:rsidR="009F74A8" w:rsidRPr="00860ECE" w:rsidRDefault="00BC32C9" w:rsidP="00860ECE">
      <w:pPr>
        <w:numPr>
          <w:ilvl w:val="1"/>
          <w:numId w:val="1"/>
        </w:numPr>
        <w:pBdr>
          <w:top w:val="nil"/>
          <w:left w:val="nil"/>
          <w:bottom w:val="nil"/>
          <w:right w:val="nil"/>
          <w:between w:val="nil"/>
        </w:pBdr>
        <w:tabs>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Kalbinė pagalba: Mokiniai ir mokytojai gali naudoti DI paremtus vertėjus ar rašybos bei gramatikos tikrinimo įrankius (pvz., „</w:t>
      </w:r>
      <w:proofErr w:type="spellStart"/>
      <w:r w:rsidRPr="00860ECE">
        <w:rPr>
          <w:rFonts w:ascii="Times New Roman" w:eastAsia="Arial" w:hAnsi="Times New Roman" w:cs="Times New Roman"/>
          <w:color w:val="000000"/>
          <w:sz w:val="24"/>
          <w:szCs w:val="24"/>
        </w:rPr>
        <w:t>DeepL</w:t>
      </w:r>
      <w:proofErr w:type="spellEnd"/>
      <w:r w:rsidRPr="00860ECE">
        <w:rPr>
          <w:rFonts w:ascii="Times New Roman" w:eastAsia="Arial" w:hAnsi="Times New Roman" w:cs="Times New Roman"/>
          <w:color w:val="000000"/>
          <w:sz w:val="24"/>
          <w:szCs w:val="24"/>
        </w:rPr>
        <w:t>“, „</w:t>
      </w:r>
      <w:proofErr w:type="spellStart"/>
      <w:r w:rsidRPr="00860ECE">
        <w:rPr>
          <w:rFonts w:ascii="Times New Roman" w:eastAsia="Arial" w:hAnsi="Times New Roman" w:cs="Times New Roman"/>
          <w:color w:val="000000"/>
          <w:sz w:val="24"/>
          <w:szCs w:val="24"/>
        </w:rPr>
        <w:t>Grammarly</w:t>
      </w:r>
      <w:proofErr w:type="spellEnd"/>
      <w:r w:rsidRPr="00860ECE">
        <w:rPr>
          <w:rFonts w:ascii="Times New Roman" w:eastAsia="Arial" w:hAnsi="Times New Roman" w:cs="Times New Roman"/>
          <w:color w:val="000000"/>
          <w:sz w:val="24"/>
          <w:szCs w:val="24"/>
        </w:rPr>
        <w:t>“) siekiant patobulinti užsienio kalba rašomus darbus ar išmokti taisyklingesnės kalbos. Tai priimtina, jei rezultatas naudojamas mokymuisi (pvz., suprasti klaidas ir jas ištaisyti). Vertimo atveju rekomenduojama sutikrinti rezultatą, nes automatinis vertimas ne visada perteikia tikslią prasmę.</w:t>
      </w:r>
    </w:p>
    <w:p w14:paraId="1E458492" w14:textId="523A7E8B" w:rsidR="009F74A8" w:rsidRPr="00860ECE" w:rsidRDefault="00BC32C9" w:rsidP="00860ECE">
      <w:pPr>
        <w:numPr>
          <w:ilvl w:val="1"/>
          <w:numId w:val="1"/>
        </w:numPr>
        <w:pBdr>
          <w:top w:val="nil"/>
          <w:left w:val="nil"/>
          <w:bottom w:val="nil"/>
          <w:right w:val="nil"/>
          <w:between w:val="nil"/>
        </w:pBdr>
        <w:tabs>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Formuojamasis vertinimas ir grįžtamasis ryšys: Mokytojai gali taikyti DI įrankius, teikiančius automatinį grįžtamąjį ryšį mokiniams. Pavyzdžiui, tam tikros programos gali patikrinti programavimo užduoties kodą ar matematikos sprendimą ir pateikti mokiniui užuominas. Šis grįžtamasis ryšys padeda mokiniui laiku sužinoti, kur jis daro klaidų, ir pasitaisyti. Mokytojas turėtų prižiūrėti tokį procesą, kad DI komentarai būtų teisingai suprasti.</w:t>
      </w:r>
    </w:p>
    <w:p w14:paraId="6BFB994C" w14:textId="097E6D79" w:rsidR="009F74A8" w:rsidRPr="00860ECE" w:rsidRDefault="00BC32C9" w:rsidP="00860ECE">
      <w:pPr>
        <w:numPr>
          <w:ilvl w:val="1"/>
          <w:numId w:val="1"/>
        </w:numPr>
        <w:pBdr>
          <w:top w:val="nil"/>
          <w:left w:val="nil"/>
          <w:bottom w:val="nil"/>
          <w:right w:val="nil"/>
          <w:between w:val="nil"/>
        </w:pBdr>
        <w:tabs>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Individualizuotas mokymasis: DI priemonės gali padėti pritaikyti mokymosi medžiagą individualiems poreikiams. Pavyzdžiui, mokytojas gali naudoti DI priemonę, kuri, atlikusi mokinio žinių įvertinimą, pasiūlo papildomas užduotis ar paaiškinimus atsižvelgiant į mokinio stipriąsias ir silpnąsias puses. Gimnazija leidžia tokias platformas testavimo ir mokymosi tikslais, jei užtikrinama duomenų apsauga.</w:t>
      </w:r>
    </w:p>
    <w:p w14:paraId="2E34E4A8" w14:textId="33BA348A" w:rsidR="009F74A8" w:rsidRPr="00860ECE" w:rsidRDefault="00BC32C9" w:rsidP="00860ECE">
      <w:pPr>
        <w:numPr>
          <w:ilvl w:val="1"/>
          <w:numId w:val="1"/>
        </w:numPr>
        <w:pBdr>
          <w:top w:val="nil"/>
          <w:left w:val="nil"/>
          <w:bottom w:val="nil"/>
          <w:right w:val="nil"/>
          <w:between w:val="nil"/>
        </w:pBdr>
        <w:tabs>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Pamokų pasirengimas ir mokymo priemonės: Mokytojai gali naudoti DI (pvz., pokalbių modelius ar turinio generavimo priemones) pamokų planavimui, užduočių kūrimui ar mokymo medžiagos parengimui. Pavyzdžiui, mokytojas gali paprašyti DI sugeneruoti diskusinių klausimų sąrašą tam tikra tema arba rasti papildomų pavyzdžių aiškinant sudėtingą sąvoką. Tai leidžiama, su sąlyga kad mokytojas peržiūri ir patikrina DI sugeneruotą medžiagą, ją koreguoja pagal mokinių poreikius ir užtikrina, jog medžiaga atitinka ugdymo programos tikslus bei vertybes.</w:t>
      </w:r>
    </w:p>
    <w:p w14:paraId="3E34D82C" w14:textId="77777777" w:rsidR="009F74A8" w:rsidRPr="00860ECE" w:rsidRDefault="00BC32C9" w:rsidP="00860ECE">
      <w:pPr>
        <w:numPr>
          <w:ilvl w:val="1"/>
          <w:numId w:val="1"/>
        </w:numPr>
        <w:pBdr>
          <w:top w:val="nil"/>
          <w:left w:val="nil"/>
          <w:bottom w:val="nil"/>
          <w:right w:val="nil"/>
          <w:between w:val="nil"/>
        </w:pBdr>
        <w:tabs>
          <w:tab w:val="left" w:pos="-5812"/>
          <w:tab w:val="left" w:pos="851"/>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Tyrinėjimas ir eksperimentavimas: Gimnazija skatina bendruomenės narius tyrinėti naujas DI technologijas ugdymo kontekste. Mokiniai informatikos pamokose gali kurti paprastus DI modelius ar testuoti esamus, kad geriau suprastų, kaip veikia ši technologija. Mokytojai raginami dalintis gerąja patirtimi, kaip DI gali padėti ugdyme. Toks eksperimentavimas yra leistinas ir pageidautinas, laikantis kitų šio Tvarkos aprašo principų.</w:t>
      </w:r>
    </w:p>
    <w:p w14:paraId="0C55F358" w14:textId="7755DADC" w:rsidR="009F74A8" w:rsidRPr="00860ECE" w:rsidRDefault="00BC32C9" w:rsidP="00860ECE">
      <w:pPr>
        <w:numPr>
          <w:ilvl w:val="1"/>
          <w:numId w:val="1"/>
        </w:numPr>
        <w:pBdr>
          <w:top w:val="nil"/>
          <w:left w:val="nil"/>
          <w:bottom w:val="nil"/>
          <w:right w:val="nil"/>
          <w:between w:val="nil"/>
        </w:pBdr>
        <w:tabs>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Administracinė pagalba: Administracijos darbuotojai ir mokytojai gali pasitelkti DI priemones rutininėms užduotims palengvinti – pavyzdžiui, automatizuoti duomenų analizę (mokinių pažangumo ataskaitoms rengti), sudaryti tvarkaraščius, generuoti suvestines iš apklausų. Toks naudojimas efektyvina darbą, suteikdamas daugiau laiko tiesioginei pedagoginei veiklai. Svarbu patikrinti DI pateiktus rezultatus (pvz., ar duomenų analizė tiksli) prieš priimant sprendimus.</w:t>
      </w:r>
    </w:p>
    <w:p w14:paraId="586524E6" w14:textId="40A79041" w:rsidR="009F74A8" w:rsidRPr="00860ECE" w:rsidRDefault="00BC32C9" w:rsidP="00860ECE">
      <w:pPr>
        <w:numPr>
          <w:ilvl w:val="0"/>
          <w:numId w:val="1"/>
        </w:numPr>
        <w:pBdr>
          <w:top w:val="nil"/>
          <w:left w:val="nil"/>
          <w:bottom w:val="nil"/>
          <w:right w:val="nil"/>
          <w:between w:val="nil"/>
        </w:pBdr>
        <w:tabs>
          <w:tab w:val="left" w:pos="851"/>
        </w:tabs>
        <w:spacing w:after="120"/>
        <w:ind w:left="0" w:firstLine="284"/>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Leistinas DI priemonių naudojimas yra tas, kuris papildo ir praturtina mokymosi patirtį, o ne perima mokinio darbo. Galutinė atsakomybė už mokymosi rezultatus tenka pačiam mokiniui: DI priemonės – tai pagalba, tačiau mokinys turi suprasti, kad be jo paties indėlio gilus mokymasis neįvyks.</w:t>
      </w:r>
    </w:p>
    <w:p w14:paraId="3B4572A8" w14:textId="77777777" w:rsidR="009F74A8" w:rsidRPr="00860ECE" w:rsidRDefault="00BC32C9" w:rsidP="00860ECE">
      <w:pPr>
        <w:numPr>
          <w:ilvl w:val="0"/>
          <w:numId w:val="1"/>
        </w:numPr>
        <w:pBdr>
          <w:top w:val="nil"/>
          <w:left w:val="nil"/>
          <w:bottom w:val="nil"/>
          <w:right w:val="nil"/>
          <w:between w:val="nil"/>
        </w:pBdr>
        <w:tabs>
          <w:tab w:val="left" w:pos="851"/>
        </w:tabs>
        <w:spacing w:after="120" w:line="240" w:lineRule="auto"/>
        <w:ind w:left="0" w:firstLine="284"/>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 xml:space="preserve">Jono Basanavičiaus gimnazijos DI priemonių sąrašas (Priedas Nr. 1) parengtas remiantis 2025 m. gegužės mėn. Švietimo, mokslo ir sporto ministerijos apklausos rezultatais dėl DI priemonių </w:t>
      </w:r>
      <w:r w:rsidRPr="00860ECE">
        <w:rPr>
          <w:rFonts w:ascii="Times New Roman" w:eastAsia="Arial" w:hAnsi="Times New Roman" w:cs="Times New Roman"/>
          <w:color w:val="000000"/>
          <w:sz w:val="24"/>
          <w:szCs w:val="24"/>
        </w:rPr>
        <w:lastRenderedPageBreak/>
        <w:t>naudojimo Lietuvos bendrojo ugdymo mokyklose (kurioje dalyvavo 7937 mokytojai ir vadovai iš 549 bendrojo ugdymo mokyklų), į sąrašą įtrauktos naudojamos DI priemonės. Taip pat papildomai į sąrašą įtrauktos priemonės, kurios buvo testuotos arba vertintos Nacionalinės švietimo agentūros „</w:t>
      </w:r>
      <w:proofErr w:type="spellStart"/>
      <w:r w:rsidRPr="00860ECE">
        <w:rPr>
          <w:rFonts w:ascii="Times New Roman" w:eastAsia="Arial" w:hAnsi="Times New Roman" w:cs="Times New Roman"/>
          <w:color w:val="000000"/>
          <w:sz w:val="24"/>
          <w:szCs w:val="24"/>
        </w:rPr>
        <w:t>EdTech</w:t>
      </w:r>
      <w:proofErr w:type="spellEnd"/>
      <w:r w:rsidRPr="00860ECE">
        <w:rPr>
          <w:rFonts w:ascii="Times New Roman" w:eastAsia="Arial" w:hAnsi="Times New Roman" w:cs="Times New Roman"/>
          <w:color w:val="000000"/>
          <w:sz w:val="24"/>
          <w:szCs w:val="24"/>
        </w:rPr>
        <w:t>“ centro skaitmeninių sprendimų išbandymo atrankoje. Sprendimai, kurias priemones įtraukti į mokyklos leidžiamų DI priemonių sąrašą, peržiūrimi bent du kartus per metus, supažindinant gimnazijos bendruomenę.</w:t>
      </w:r>
    </w:p>
    <w:p w14:paraId="724C6E78" w14:textId="77777777" w:rsidR="009F74A8" w:rsidRPr="00860ECE" w:rsidRDefault="00BC32C9" w:rsidP="00860ECE">
      <w:pPr>
        <w:spacing w:before="360" w:after="120" w:line="240" w:lineRule="auto"/>
        <w:jc w:val="center"/>
        <w:rPr>
          <w:rFonts w:ascii="Times New Roman" w:eastAsia="Arial" w:hAnsi="Times New Roman" w:cs="Times New Roman"/>
          <w:color w:val="000000"/>
          <w:sz w:val="24"/>
          <w:szCs w:val="24"/>
        </w:rPr>
      </w:pPr>
      <w:r w:rsidRPr="00860ECE">
        <w:rPr>
          <w:rFonts w:ascii="Times New Roman" w:eastAsia="Arial" w:hAnsi="Times New Roman" w:cs="Times New Roman"/>
          <w:b/>
          <w:bCs/>
          <w:color w:val="000000"/>
          <w:sz w:val="24"/>
          <w:szCs w:val="24"/>
        </w:rPr>
        <w:t>VII SKYRIUS</w:t>
      </w:r>
    </w:p>
    <w:p w14:paraId="7936F0D2" w14:textId="77777777" w:rsidR="009F74A8" w:rsidRPr="00860ECE" w:rsidRDefault="00BC32C9" w:rsidP="00860ECE">
      <w:pPr>
        <w:spacing w:after="240"/>
        <w:jc w:val="center"/>
        <w:rPr>
          <w:rFonts w:ascii="Times New Roman" w:eastAsia="Arial" w:hAnsi="Times New Roman" w:cs="Times New Roman"/>
          <w:color w:val="000000"/>
          <w:sz w:val="24"/>
          <w:szCs w:val="24"/>
        </w:rPr>
      </w:pPr>
      <w:r w:rsidRPr="00860ECE">
        <w:rPr>
          <w:rFonts w:ascii="Times New Roman" w:eastAsia="Arial" w:hAnsi="Times New Roman" w:cs="Times New Roman"/>
          <w:b/>
          <w:bCs/>
          <w:color w:val="000000"/>
          <w:sz w:val="24"/>
          <w:szCs w:val="24"/>
        </w:rPr>
        <w:t>ATSAKOMYBĖ</w:t>
      </w:r>
    </w:p>
    <w:p w14:paraId="4BC1929D" w14:textId="7FDF9D6E" w:rsidR="009F74A8" w:rsidRPr="00860ECE" w:rsidRDefault="00BC32C9" w:rsidP="00860ECE">
      <w:pPr>
        <w:numPr>
          <w:ilvl w:val="0"/>
          <w:numId w:val="1"/>
        </w:numPr>
        <w:pBdr>
          <w:top w:val="nil"/>
          <w:left w:val="nil"/>
          <w:bottom w:val="nil"/>
          <w:right w:val="nil"/>
          <w:between w:val="nil"/>
        </w:pBdr>
        <w:spacing w:after="0"/>
        <w:ind w:left="851" w:hanging="578"/>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Mokinių atsakomybė, užtikrinant, kad DI priemonės naudojamos atsakingai:</w:t>
      </w:r>
    </w:p>
    <w:p w14:paraId="5C226148" w14:textId="6E424861" w:rsidR="009F74A8" w:rsidRPr="00860ECE" w:rsidRDefault="00BC32C9" w:rsidP="00860ECE">
      <w:pPr>
        <w:numPr>
          <w:ilvl w:val="1"/>
          <w:numId w:val="1"/>
        </w:numPr>
        <w:pBdr>
          <w:top w:val="nil"/>
          <w:left w:val="nil"/>
          <w:bottom w:val="nil"/>
          <w:right w:val="nil"/>
          <w:between w:val="nil"/>
        </w:pBdr>
        <w:tabs>
          <w:tab w:val="left" w:pos="1418"/>
        </w:tabs>
        <w:spacing w:after="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Etiško naudojimo laikymasis: Kiekvienas mokinys įsipareigoja naudoti DI priemones tik leistinais būdais, laikytis akademinio sąžiningumo. Prieš naudodamasis bet kokiu DI įrankiu atlikdamas užduotį, mokinys turi savęs paklausti: „Ar toks naudojimas neprieštarauja mokyklos taisyklėms ir ar aš sąžiningai pristatysiu savo indėlį?“;</w:t>
      </w:r>
    </w:p>
    <w:p w14:paraId="2DFAF59A" w14:textId="47D91688" w:rsidR="009F74A8" w:rsidRPr="00860ECE" w:rsidRDefault="00BC32C9" w:rsidP="00860ECE">
      <w:pPr>
        <w:numPr>
          <w:ilvl w:val="1"/>
          <w:numId w:val="1"/>
        </w:numPr>
        <w:pBdr>
          <w:top w:val="nil"/>
          <w:left w:val="nil"/>
          <w:bottom w:val="nil"/>
          <w:right w:val="nil"/>
          <w:between w:val="nil"/>
        </w:pBdr>
        <w:tabs>
          <w:tab w:val="left" w:pos="1418"/>
        </w:tabs>
        <w:spacing w:after="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DI indėlio atskleidimas: Jei mokinys panaudoja DI generuotą turinį (idėjas, tekstą, iliustracijas ir pan.) savo darbe, jis privalo tai aiškiai nurodyti. Tai galioja net tuomet, kai DI panaudota tik dalinai, pvz., sugeneruotas rašinio planas ar keletas sakinių. Mokinys turi suprasti, kad neatskleidęs DI pagalbos, jis klaidina vertintojus dėl darbo autorystės;</w:t>
      </w:r>
    </w:p>
    <w:p w14:paraId="0FACE4BF" w14:textId="7F35A3C7" w:rsidR="009F74A8" w:rsidRPr="00860ECE" w:rsidRDefault="00BC32C9" w:rsidP="00860ECE">
      <w:pPr>
        <w:numPr>
          <w:ilvl w:val="1"/>
          <w:numId w:val="1"/>
        </w:numPr>
        <w:pBdr>
          <w:top w:val="nil"/>
          <w:left w:val="nil"/>
          <w:bottom w:val="nil"/>
          <w:right w:val="nil"/>
          <w:between w:val="nil"/>
        </w:pBdr>
        <w:tabs>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Originalus darbas: Mokinys atsakingas, kad galutinis jo pateikiamas darbas būtų jo paties intelektinės pastangos rezultatas. DI gali padėti, bet negali perimti atsakomybės. Mokinys turi stengtis suprasti ir išmokti iš užduoties, o ne vien gauti teisingą atsakymą. Jei mokytojas paprašo paaiškinti, kaip mokinys gavo tam tikrą atsakymą (ypač jei kyla įtarimų dėl DI naudojimo), mokinys turi gebėti tai padaryti;</w:t>
      </w:r>
    </w:p>
    <w:p w14:paraId="76D03805" w14:textId="2B54920C" w:rsidR="009F74A8" w:rsidRPr="00860ECE" w:rsidRDefault="00BC32C9" w:rsidP="00860ECE">
      <w:pPr>
        <w:numPr>
          <w:ilvl w:val="1"/>
          <w:numId w:val="1"/>
        </w:numPr>
        <w:pBdr>
          <w:top w:val="nil"/>
          <w:left w:val="nil"/>
          <w:bottom w:val="nil"/>
          <w:right w:val="nil"/>
          <w:between w:val="nil"/>
        </w:pBdr>
        <w:tabs>
          <w:tab w:val="left" w:pos="-5954"/>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 xml:space="preserve">Pagalba kitiems: Mokiniai raginami būti mokyklos bendruomenės dalimi, dalintis atsakingo DI priemonių naudojimo patarimais su bendraklasiais. Pastebėję, kad kiti mokiniai galimai pažeidžia DI naudojimo taisykles (pvz., rengiasi nusirašyti iš </w:t>
      </w:r>
      <w:proofErr w:type="spellStart"/>
      <w:r w:rsidRPr="00860ECE">
        <w:rPr>
          <w:rFonts w:ascii="Times New Roman" w:eastAsia="Arial" w:hAnsi="Times New Roman" w:cs="Times New Roman"/>
          <w:color w:val="000000"/>
          <w:sz w:val="24"/>
          <w:szCs w:val="24"/>
        </w:rPr>
        <w:t>ChatGPT</w:t>
      </w:r>
      <w:proofErr w:type="spellEnd"/>
      <w:r w:rsidRPr="00860ECE">
        <w:rPr>
          <w:rFonts w:ascii="Times New Roman" w:eastAsia="Arial" w:hAnsi="Times New Roman" w:cs="Times New Roman"/>
          <w:color w:val="000000"/>
          <w:sz w:val="24"/>
          <w:szCs w:val="24"/>
        </w:rPr>
        <w:t>), jie turėtų paraginti juos elgtis sąžiningai arba (rimtų pažeidimų atveju) informuoti mokytoją;</w:t>
      </w:r>
    </w:p>
    <w:p w14:paraId="2D020058" w14:textId="7CD9807E" w:rsidR="009F74A8" w:rsidRPr="00860ECE" w:rsidRDefault="00BC32C9" w:rsidP="00860ECE">
      <w:pPr>
        <w:numPr>
          <w:ilvl w:val="1"/>
          <w:numId w:val="1"/>
        </w:numPr>
        <w:pBdr>
          <w:top w:val="nil"/>
          <w:left w:val="nil"/>
          <w:bottom w:val="nil"/>
          <w:right w:val="nil"/>
          <w:between w:val="nil"/>
        </w:pBdr>
        <w:tabs>
          <w:tab w:val="left" w:pos="-5954"/>
          <w:tab w:val="left" w:pos="-5812"/>
          <w:tab w:val="left" w:pos="1418"/>
        </w:tabs>
        <w:spacing w:after="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Atsakomybė už pažeidimus: Jei mokinys pažeidžia šio Tvarkos aprašo nuostatas, jis prisiima galimas pasekmes (nuo įspėjimo iki nuobaudų taikymo, pagal Jono Basanavičiaus gimnazijos „Mokinių pažangumo ir pasiekimų vertinimo tvarką“, „Mokinio elgesio taisykles“). Labai svarbu, kad mokiniai suprastų: akademinio nesąžiningumo atveju nukenčia jų pačių mokymasis ir reputacija. Mokiniai, anksčiau padarę klaidų su DI naudojimu (pvz., pamiršę pacituoti), turėtų mokytis iš to ir nekartoti nusižengimų;</w:t>
      </w:r>
    </w:p>
    <w:p w14:paraId="40D3F26E" w14:textId="3F234EDF" w:rsidR="009F74A8" w:rsidRPr="00860ECE" w:rsidRDefault="00BC32C9" w:rsidP="00860ECE">
      <w:pPr>
        <w:numPr>
          <w:ilvl w:val="0"/>
          <w:numId w:val="1"/>
        </w:numPr>
        <w:pBdr>
          <w:top w:val="nil"/>
          <w:left w:val="nil"/>
          <w:bottom w:val="nil"/>
          <w:right w:val="nil"/>
          <w:between w:val="nil"/>
        </w:pBdr>
        <w:spacing w:after="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Mokytojų</w:t>
      </w:r>
      <w:r w:rsidRPr="00860ECE">
        <w:rPr>
          <w:rFonts w:ascii="Times New Roman" w:eastAsia="Arial" w:hAnsi="Times New Roman" w:cs="Times New Roman"/>
          <w:b/>
          <w:bCs/>
          <w:color w:val="000000"/>
          <w:sz w:val="24"/>
          <w:szCs w:val="24"/>
        </w:rPr>
        <w:t xml:space="preserve"> </w:t>
      </w:r>
      <w:r w:rsidRPr="00860ECE">
        <w:rPr>
          <w:rFonts w:ascii="Times New Roman" w:eastAsia="Arial" w:hAnsi="Times New Roman" w:cs="Times New Roman"/>
          <w:color w:val="000000"/>
          <w:sz w:val="24"/>
          <w:szCs w:val="24"/>
        </w:rPr>
        <w:t>atsakomybė, užtikrinant, kad DI priemonės naudojamos atsakingai:</w:t>
      </w:r>
    </w:p>
    <w:p w14:paraId="1E084439" w14:textId="48958678" w:rsidR="009F74A8" w:rsidRPr="00860ECE" w:rsidRDefault="00BC32C9" w:rsidP="00860ECE">
      <w:pPr>
        <w:numPr>
          <w:ilvl w:val="1"/>
          <w:numId w:val="1"/>
        </w:numPr>
        <w:pBdr>
          <w:top w:val="nil"/>
          <w:left w:val="nil"/>
          <w:bottom w:val="nil"/>
          <w:right w:val="nil"/>
          <w:between w:val="nil"/>
        </w:pBdr>
        <w:tabs>
          <w:tab w:val="left" w:pos="1418"/>
        </w:tabs>
        <w:spacing w:after="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Mokytojai yra pagrindiniai informacijos skleidėjai apie šį tvarkos aprašą klasėje. Jie turėtų aptarti su mokiniais DI naudojimo etiką, galimas rizikas ir naudą, skatinti atvirą dialogą.</w:t>
      </w:r>
    </w:p>
    <w:p w14:paraId="3E2E0584" w14:textId="28771E7E" w:rsidR="009F74A8" w:rsidRPr="00860ECE" w:rsidRDefault="00BC32C9" w:rsidP="00860ECE">
      <w:pPr>
        <w:numPr>
          <w:ilvl w:val="1"/>
          <w:numId w:val="1"/>
        </w:numPr>
        <w:pBdr>
          <w:top w:val="nil"/>
          <w:left w:val="nil"/>
          <w:bottom w:val="nil"/>
          <w:right w:val="nil"/>
          <w:between w:val="nil"/>
        </w:pBdr>
        <w:tabs>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Mokytojai patys rodo pavyzdį, kaip atsakingai naudoti DI. Jei mokytojas naudoja DI ruošdamasis pamokai ar kurdamas užduotis, jis gali paminėti tai mokiniams, parodant, kad nėra nieko blogo naudoti DI kaip pagalbą, kai tai daroma skaidriai ir atsakingai. Taip pat mokytojai turi gerbti intelektinę nuosavybę – pavyzdžiui, jei naudoja DI sugeneruotą iliustraciją skaidrėse, nurodyti šaltinį;</w:t>
      </w:r>
    </w:p>
    <w:p w14:paraId="06966562" w14:textId="77777777" w:rsidR="009F74A8" w:rsidRPr="00860ECE" w:rsidRDefault="00BC32C9" w:rsidP="00860ECE">
      <w:pPr>
        <w:numPr>
          <w:ilvl w:val="1"/>
          <w:numId w:val="1"/>
        </w:numPr>
        <w:pBdr>
          <w:top w:val="nil"/>
          <w:left w:val="nil"/>
          <w:bottom w:val="nil"/>
          <w:right w:val="nil"/>
          <w:between w:val="nil"/>
        </w:pBdr>
        <w:tabs>
          <w:tab w:val="left" w:pos="-5954"/>
          <w:tab w:val="left" w:pos="-5812"/>
          <w:tab w:val="left" w:pos="-5529"/>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 xml:space="preserve">Vertindami mokinių darbus, mokytojai privalo būti dėmesingi galimiems DI naudojimo požymiams. Tai nereiškia įtarinėti be priežasties, bet, pavyzdžiui, jei mokinio </w:t>
      </w:r>
      <w:r w:rsidRPr="00860ECE">
        <w:rPr>
          <w:rFonts w:ascii="Times New Roman" w:eastAsia="Arial" w:hAnsi="Times New Roman" w:cs="Times New Roman"/>
          <w:color w:val="000000"/>
          <w:sz w:val="24"/>
          <w:szCs w:val="24"/>
        </w:rPr>
        <w:lastRenderedPageBreak/>
        <w:t xml:space="preserve">darbas staiga neatpažįstamai pasikeitė stiliumi ar brandumu, mokytojas gali pasikalbėti su mokiniu, paprašyti detalizuoti mintis, pateikti juodraščius. Mokytojas taip pat atsakingas už tai, kad kilus įtarimui dėl </w:t>
      </w:r>
      <w:proofErr w:type="spellStart"/>
      <w:r w:rsidRPr="00860ECE">
        <w:rPr>
          <w:rFonts w:ascii="Times New Roman" w:eastAsia="Arial" w:hAnsi="Times New Roman" w:cs="Times New Roman"/>
          <w:color w:val="000000"/>
          <w:sz w:val="24"/>
          <w:szCs w:val="24"/>
        </w:rPr>
        <w:t>plagiarizmo</w:t>
      </w:r>
      <w:proofErr w:type="spellEnd"/>
      <w:r w:rsidRPr="00860ECE">
        <w:rPr>
          <w:rFonts w:ascii="Times New Roman" w:eastAsia="Arial" w:hAnsi="Times New Roman" w:cs="Times New Roman"/>
          <w:color w:val="000000"/>
          <w:sz w:val="24"/>
          <w:szCs w:val="24"/>
        </w:rPr>
        <w:t xml:space="preserve"> ar nesąžiningumo, būtų imtasi atitinkamų veiksmų pagal nustatytą tvarką;</w:t>
      </w:r>
    </w:p>
    <w:p w14:paraId="52BC1E91" w14:textId="523077F7" w:rsidR="009F74A8" w:rsidRPr="00860ECE" w:rsidRDefault="00BC32C9" w:rsidP="00860ECE">
      <w:pPr>
        <w:numPr>
          <w:ilvl w:val="1"/>
          <w:numId w:val="1"/>
        </w:numPr>
        <w:pBdr>
          <w:top w:val="nil"/>
          <w:left w:val="nil"/>
          <w:bottom w:val="nil"/>
          <w:right w:val="nil"/>
          <w:between w:val="nil"/>
        </w:pBdr>
        <w:tabs>
          <w:tab w:val="left" w:pos="-5954"/>
          <w:tab w:val="left" w:pos="-5812"/>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Formuluodami namų darbų ar projektų užduotis, mokytojai turėtų aiškiai nurodyti, kokiu mastu DI naudojimas yra leidžiamas. Jei, tarkime, rašinio metu leidžiama pasinaudoti tik rašybos tikrintuvu, tai būtina parašyti užduoties sąlygose. Jei DI pagalba išvis neleidžiama (norint įvertinti tik mokinio žinias), tai taip pat turi būti pabrėžta. Tokiu būdu mokiniai neturės dviprasmybių, ko iš jų tikimasi;</w:t>
      </w:r>
    </w:p>
    <w:p w14:paraId="15ED82D6" w14:textId="77777777" w:rsidR="009F74A8" w:rsidRPr="00860ECE" w:rsidRDefault="00BC32C9" w:rsidP="00860ECE">
      <w:pPr>
        <w:numPr>
          <w:ilvl w:val="1"/>
          <w:numId w:val="1"/>
        </w:numPr>
        <w:pBdr>
          <w:top w:val="nil"/>
          <w:left w:val="nil"/>
          <w:bottom w:val="nil"/>
          <w:right w:val="nil"/>
          <w:between w:val="nil"/>
        </w:pBdr>
        <w:tabs>
          <w:tab w:val="left" w:pos="-5954"/>
          <w:tab w:val="left" w:pos="-5812"/>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Mokytojai turėtų būti pirmasis pagalbos šaltinis mokiniui, norinčiam tinkamai naudoti DI. Jei mokinys nežino, kaip pacituoti DI šaltinį, ar abejoja, ar galima naudoti tam tikrą įrankį, mokytojas turėtų suteikti aiškias gaires.</w:t>
      </w:r>
    </w:p>
    <w:p w14:paraId="53C0FD45" w14:textId="3184E420" w:rsidR="009F74A8" w:rsidRPr="00860ECE" w:rsidRDefault="00BC32C9" w:rsidP="00860ECE">
      <w:pPr>
        <w:numPr>
          <w:ilvl w:val="1"/>
          <w:numId w:val="1"/>
        </w:numPr>
        <w:pBdr>
          <w:top w:val="nil"/>
          <w:left w:val="nil"/>
          <w:bottom w:val="nil"/>
          <w:right w:val="nil"/>
          <w:between w:val="nil"/>
        </w:pBdr>
        <w:tabs>
          <w:tab w:val="left" w:pos="-5954"/>
          <w:tab w:val="left" w:pos="-5812"/>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 xml:space="preserve">Mokytojai privalo laikytis duomenų apsaugos reikalavimų naudodami DI priemones. Jie neturėtų kelti mokinių asmens duomenų į jokias DI platformas. Jei mokytojas testuoja kokį nors DI įrankį su mokinių darbais (pvz., rašiniais) tik norėdamas patikrinti, ar įrankis aptiks </w:t>
      </w:r>
      <w:proofErr w:type="spellStart"/>
      <w:r w:rsidRPr="00860ECE">
        <w:rPr>
          <w:rFonts w:ascii="Times New Roman" w:eastAsia="Arial" w:hAnsi="Times New Roman" w:cs="Times New Roman"/>
          <w:color w:val="000000"/>
          <w:sz w:val="24"/>
          <w:szCs w:val="24"/>
        </w:rPr>
        <w:t>plagiarizmą</w:t>
      </w:r>
      <w:proofErr w:type="spellEnd"/>
      <w:r w:rsidRPr="00860ECE">
        <w:rPr>
          <w:rFonts w:ascii="Times New Roman" w:eastAsia="Arial" w:hAnsi="Times New Roman" w:cs="Times New Roman"/>
          <w:color w:val="000000"/>
          <w:sz w:val="24"/>
          <w:szCs w:val="24"/>
        </w:rPr>
        <w:t xml:space="preserve">, tai gali daryti tik </w:t>
      </w:r>
      <w:proofErr w:type="spellStart"/>
      <w:r w:rsidRPr="00860ECE">
        <w:rPr>
          <w:rFonts w:ascii="Times New Roman" w:eastAsia="Arial" w:hAnsi="Times New Roman" w:cs="Times New Roman"/>
          <w:color w:val="000000"/>
          <w:sz w:val="24"/>
          <w:szCs w:val="24"/>
        </w:rPr>
        <w:t>anonimizavęs</w:t>
      </w:r>
      <w:proofErr w:type="spellEnd"/>
      <w:r w:rsidRPr="00860ECE">
        <w:rPr>
          <w:rFonts w:ascii="Times New Roman" w:eastAsia="Arial" w:hAnsi="Times New Roman" w:cs="Times New Roman"/>
          <w:color w:val="000000"/>
          <w:sz w:val="24"/>
          <w:szCs w:val="24"/>
        </w:rPr>
        <w:t xml:space="preserve"> darbus. Taip pat mokytojas neturėtų versti mokinio naudotis DI, jeigu mokinys (ar jo tėvai) dėl kokių nors priežasčių tam prieštarauja – pirmiausia reikėtų aptarti naudą, pašalinti abejones;</w:t>
      </w:r>
    </w:p>
    <w:p w14:paraId="646A86AF" w14:textId="266FBC8B" w:rsidR="009F74A8" w:rsidRPr="00860ECE" w:rsidRDefault="00BC32C9" w:rsidP="00860ECE">
      <w:pPr>
        <w:numPr>
          <w:ilvl w:val="1"/>
          <w:numId w:val="1"/>
        </w:numPr>
        <w:pBdr>
          <w:top w:val="nil"/>
          <w:left w:val="nil"/>
          <w:bottom w:val="nil"/>
          <w:right w:val="nil"/>
          <w:between w:val="nil"/>
        </w:pBdr>
        <w:tabs>
          <w:tab w:val="left" w:pos="-5954"/>
          <w:tab w:val="left" w:pos="-5812"/>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DI sritis greitai kinta, tad mokytojai turėtų nuolat kelti savo kvalifikaciją šioje srityje. Gimnazija sudarys sąlygas (seminarus, mokymus) mokytojams susipažinti su naujausiais DI sprendimais švietimui, dalintis patirtimi su kolegomis. Mokytojas, pasitelkęs naują DI metodą pamokoje, skatinamas pasidalinti rezultatais su metodine taryba ar administracija – tai padės visai mokyklai tobulė</w:t>
      </w:r>
      <w:r w:rsidRPr="00860ECE">
        <w:rPr>
          <w:rFonts w:ascii="Times New Roman" w:eastAsia="Arial" w:hAnsi="Times New Roman" w:cs="Times New Roman"/>
          <w:sz w:val="24"/>
          <w:szCs w:val="24"/>
        </w:rPr>
        <w:t>ti</w:t>
      </w:r>
      <w:r w:rsidRPr="00860ECE">
        <w:rPr>
          <w:rFonts w:ascii="Times New Roman" w:eastAsia="Arial" w:hAnsi="Times New Roman" w:cs="Times New Roman"/>
          <w:color w:val="000000"/>
          <w:sz w:val="24"/>
          <w:szCs w:val="24"/>
        </w:rPr>
        <w:t>.</w:t>
      </w:r>
    </w:p>
    <w:p w14:paraId="65BDD26C" w14:textId="77777777" w:rsidR="009F74A8" w:rsidRPr="00860ECE" w:rsidRDefault="00BC32C9" w:rsidP="00860ECE">
      <w:pPr>
        <w:pBdr>
          <w:top w:val="nil"/>
          <w:left w:val="nil"/>
          <w:bottom w:val="nil"/>
          <w:right w:val="nil"/>
          <w:between w:val="nil"/>
        </w:pBdr>
        <w:spacing w:before="360" w:after="120"/>
        <w:ind w:left="357"/>
        <w:jc w:val="center"/>
        <w:rPr>
          <w:rFonts w:ascii="Times New Roman" w:eastAsia="Arial" w:hAnsi="Times New Roman" w:cs="Times New Roman"/>
          <w:color w:val="000000"/>
          <w:sz w:val="24"/>
          <w:szCs w:val="24"/>
        </w:rPr>
      </w:pPr>
      <w:r w:rsidRPr="00860ECE">
        <w:rPr>
          <w:rFonts w:ascii="Times New Roman" w:eastAsia="Arial" w:hAnsi="Times New Roman" w:cs="Times New Roman"/>
          <w:b/>
          <w:bCs/>
          <w:color w:val="000000"/>
          <w:sz w:val="24"/>
          <w:szCs w:val="24"/>
        </w:rPr>
        <w:t>VIII SKYRIUS</w:t>
      </w:r>
    </w:p>
    <w:p w14:paraId="3E3E53D3" w14:textId="77777777" w:rsidR="009F74A8" w:rsidRPr="00860ECE" w:rsidRDefault="00BC32C9" w:rsidP="00860ECE">
      <w:pPr>
        <w:pBdr>
          <w:top w:val="nil"/>
          <w:left w:val="nil"/>
          <w:bottom w:val="nil"/>
          <w:right w:val="nil"/>
          <w:between w:val="nil"/>
        </w:pBdr>
        <w:spacing w:after="240"/>
        <w:ind w:left="357"/>
        <w:jc w:val="center"/>
        <w:rPr>
          <w:rFonts w:ascii="Times New Roman" w:eastAsia="Arial" w:hAnsi="Times New Roman" w:cs="Times New Roman"/>
          <w:color w:val="000000"/>
          <w:sz w:val="24"/>
          <w:szCs w:val="24"/>
        </w:rPr>
      </w:pPr>
      <w:r w:rsidRPr="00860ECE">
        <w:rPr>
          <w:rFonts w:ascii="Times New Roman" w:eastAsia="Arial" w:hAnsi="Times New Roman" w:cs="Times New Roman"/>
          <w:b/>
          <w:bCs/>
          <w:color w:val="000000"/>
          <w:sz w:val="24"/>
          <w:szCs w:val="24"/>
        </w:rPr>
        <w:t>DIRBTINIO INTELEKTO NAUDOTO TURINIO ATSKLEIDIMAS IR CITAVIMAS</w:t>
      </w:r>
    </w:p>
    <w:p w14:paraId="78229047" w14:textId="6D56AF02" w:rsidR="009F74A8" w:rsidRPr="00860ECE" w:rsidRDefault="00BC32C9" w:rsidP="00860ECE">
      <w:pPr>
        <w:numPr>
          <w:ilvl w:val="0"/>
          <w:numId w:val="1"/>
        </w:numPr>
        <w:pBdr>
          <w:top w:val="nil"/>
          <w:left w:val="nil"/>
          <w:bottom w:val="nil"/>
          <w:right w:val="nil"/>
          <w:between w:val="nil"/>
        </w:pBdr>
        <w:tabs>
          <w:tab w:val="left" w:pos="-5954"/>
          <w:tab w:val="left" w:pos="851"/>
        </w:tabs>
        <w:spacing w:after="120"/>
        <w:ind w:left="0" w:firstLine="284"/>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 xml:space="preserve">Siekiant užtikrinti skaidrumą naudojant DI priemones, mokinių ir mokytojų darbuose privaloma aiškiai atskleisti, kur buvo pasitelktas DI ir kaip tai padaryta. Teisingas citavimas padeda atriboti asmeninį indėlį nuo gautos pagalbos, leidžia vertintojams matyti tikrąjį mokinio darbą, išvengti kaltinimų </w:t>
      </w:r>
      <w:proofErr w:type="spellStart"/>
      <w:r w:rsidRPr="00860ECE">
        <w:rPr>
          <w:rFonts w:ascii="Times New Roman" w:eastAsia="Arial" w:hAnsi="Times New Roman" w:cs="Times New Roman"/>
          <w:color w:val="000000"/>
          <w:sz w:val="24"/>
          <w:szCs w:val="24"/>
        </w:rPr>
        <w:t>plagiarizmu</w:t>
      </w:r>
      <w:proofErr w:type="spellEnd"/>
      <w:r w:rsidRPr="00860ECE">
        <w:rPr>
          <w:rFonts w:ascii="Times New Roman" w:eastAsia="Arial" w:hAnsi="Times New Roman" w:cs="Times New Roman"/>
          <w:color w:val="000000"/>
          <w:sz w:val="24"/>
          <w:szCs w:val="24"/>
        </w:rPr>
        <w:t>.</w:t>
      </w:r>
    </w:p>
    <w:p w14:paraId="6105F0B2" w14:textId="47644923" w:rsidR="009F74A8" w:rsidRPr="00860ECE" w:rsidRDefault="00BC32C9" w:rsidP="00860ECE">
      <w:pPr>
        <w:numPr>
          <w:ilvl w:val="0"/>
          <w:numId w:val="1"/>
        </w:numPr>
        <w:pBdr>
          <w:top w:val="nil"/>
          <w:left w:val="nil"/>
          <w:bottom w:val="nil"/>
          <w:right w:val="nil"/>
          <w:between w:val="nil"/>
        </w:pBdr>
        <w:spacing w:after="120"/>
        <w:ind w:hanging="436"/>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Pagrindinės DI turinio atskleidimo nuostatos:</w:t>
      </w:r>
    </w:p>
    <w:p w14:paraId="7ACE0FC4" w14:textId="1D210CB3" w:rsidR="009F74A8" w:rsidRPr="00860ECE" w:rsidRDefault="00BC32C9" w:rsidP="00860ECE">
      <w:pPr>
        <w:numPr>
          <w:ilvl w:val="1"/>
          <w:numId w:val="1"/>
        </w:numPr>
        <w:pBdr>
          <w:top w:val="nil"/>
          <w:left w:val="nil"/>
          <w:bottom w:val="nil"/>
          <w:right w:val="nil"/>
          <w:between w:val="nil"/>
        </w:pBdr>
        <w:tabs>
          <w:tab w:val="left" w:pos="0"/>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 xml:space="preserve">Cituoti DI kaip šaltinį: Kaip ir bet kurį kitą šaltinį, DI įrankį reikia cituoti, jei panaudojamas jo sugeneruotas turinys. Tarkime, jei rašinio dalyje mokinys įtraukė </w:t>
      </w:r>
      <w:proofErr w:type="spellStart"/>
      <w:r w:rsidRPr="00860ECE">
        <w:rPr>
          <w:rFonts w:ascii="Times New Roman" w:eastAsia="Arial" w:hAnsi="Times New Roman" w:cs="Times New Roman"/>
          <w:color w:val="000000"/>
          <w:sz w:val="24"/>
          <w:szCs w:val="24"/>
        </w:rPr>
        <w:t>ChatGPT</w:t>
      </w:r>
      <w:proofErr w:type="spellEnd"/>
      <w:r w:rsidRPr="00860ECE">
        <w:rPr>
          <w:rFonts w:ascii="Times New Roman" w:eastAsia="Arial" w:hAnsi="Times New Roman" w:cs="Times New Roman"/>
          <w:color w:val="000000"/>
          <w:sz w:val="24"/>
          <w:szCs w:val="24"/>
        </w:rPr>
        <w:t xml:space="preserve"> parašytą pastraipą ar pasinaudojo jo idėja, prie tos vietos tekste turėtų būti nuoroda (citata). Pvz.: (</w:t>
      </w:r>
      <w:proofErr w:type="spellStart"/>
      <w:r w:rsidRPr="00860ECE">
        <w:rPr>
          <w:rFonts w:ascii="Times New Roman" w:eastAsia="Arial" w:hAnsi="Times New Roman" w:cs="Times New Roman"/>
          <w:color w:val="000000"/>
          <w:sz w:val="24"/>
          <w:szCs w:val="24"/>
        </w:rPr>
        <w:t>OpenAI</w:t>
      </w:r>
      <w:proofErr w:type="spellEnd"/>
      <w:r w:rsidRPr="00860ECE">
        <w:rPr>
          <w:rFonts w:ascii="Times New Roman" w:eastAsia="Arial" w:hAnsi="Times New Roman" w:cs="Times New Roman"/>
          <w:color w:val="000000"/>
          <w:sz w:val="24"/>
          <w:szCs w:val="24"/>
        </w:rPr>
        <w:t xml:space="preserve"> </w:t>
      </w:r>
      <w:proofErr w:type="spellStart"/>
      <w:r w:rsidRPr="00860ECE">
        <w:rPr>
          <w:rFonts w:ascii="Times New Roman" w:eastAsia="Arial" w:hAnsi="Times New Roman" w:cs="Times New Roman"/>
          <w:color w:val="000000"/>
          <w:sz w:val="24"/>
          <w:szCs w:val="24"/>
        </w:rPr>
        <w:t>ChatGPT</w:t>
      </w:r>
      <w:proofErr w:type="spellEnd"/>
      <w:r w:rsidRPr="00860ECE">
        <w:rPr>
          <w:rFonts w:ascii="Times New Roman" w:eastAsia="Arial" w:hAnsi="Times New Roman" w:cs="Times New Roman"/>
          <w:color w:val="000000"/>
          <w:sz w:val="24"/>
          <w:szCs w:val="24"/>
        </w:rPr>
        <w:t>, 2025) arba naudojant išnašą su paaiškinimu apačioje;</w:t>
      </w:r>
      <w:r w:rsidR="005E1256" w:rsidRPr="00860ECE">
        <w:rPr>
          <w:rFonts w:ascii="Times New Roman" w:eastAsia="Arial" w:hAnsi="Times New Roman" w:cs="Times New Roman"/>
          <w:color w:val="000000"/>
          <w:sz w:val="24"/>
          <w:szCs w:val="24"/>
        </w:rPr>
        <w:t xml:space="preserve"> </w:t>
      </w:r>
      <w:r w:rsidRPr="00860ECE">
        <w:rPr>
          <w:rFonts w:ascii="Times New Roman" w:eastAsia="Arial" w:hAnsi="Times New Roman" w:cs="Times New Roman"/>
          <w:color w:val="000000"/>
          <w:sz w:val="24"/>
          <w:szCs w:val="24"/>
        </w:rPr>
        <w:t>Pažymėti DI generuotus vaizdus ar kitą turinį: Jeigu mokinio darbe naudojamas DI sugeneruotas vaizdas, grafikas, lentelė ar kitas objektas, po juo ar šalia pavadinimo turi būti pateikta informacija, kad tai sukurta DI. Pvz., „1 pav. DI įrankiu (DALL-E) generuotas paveikslėlis tema „Ląstelės sandara“.” ir nurodomas šaltinis literatūros sąraše. Tai padeda atskirti mokinio savarankiškai kurtus objektus (pvz., nupieštas schemas) nuo automatizuotai sugeneruotų;</w:t>
      </w:r>
    </w:p>
    <w:p w14:paraId="4E3FD88D" w14:textId="45064DE6" w:rsidR="009F74A8" w:rsidRPr="00860ECE" w:rsidRDefault="00BC32C9" w:rsidP="00860ECE">
      <w:pPr>
        <w:numPr>
          <w:ilvl w:val="1"/>
          <w:numId w:val="1"/>
        </w:numPr>
        <w:pBdr>
          <w:top w:val="nil"/>
          <w:left w:val="nil"/>
          <w:bottom w:val="nil"/>
          <w:right w:val="nil"/>
          <w:between w:val="nil"/>
        </w:pBdr>
        <w:tabs>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 xml:space="preserve">Aprašyti DI priemonių indėlį darbo įvade (jei reikšminga): Ilgesniuose projektuose ar rašto darbuose (metiniai, projektiniai, brandos darbai) rekomenduojama darbo pradžioje </w:t>
      </w:r>
      <w:r w:rsidRPr="00860ECE">
        <w:rPr>
          <w:rFonts w:ascii="Times New Roman" w:eastAsia="Arial" w:hAnsi="Times New Roman" w:cs="Times New Roman"/>
          <w:color w:val="000000"/>
          <w:sz w:val="24"/>
          <w:szCs w:val="24"/>
        </w:rPr>
        <w:lastRenderedPageBreak/>
        <w:t>(pvz., įvade arba metodologijos skyriuje) trumpai aprašyti, kaip buvo naudotasi DI priemonėmis. Pavyzdžiui: „Šio tyrimo metu, analizuojant literatūrą, pasitelkta „</w:t>
      </w:r>
      <w:proofErr w:type="spellStart"/>
      <w:r w:rsidRPr="00860ECE">
        <w:rPr>
          <w:rFonts w:ascii="Times New Roman" w:eastAsia="Arial" w:hAnsi="Times New Roman" w:cs="Times New Roman"/>
          <w:color w:val="000000"/>
          <w:sz w:val="24"/>
          <w:szCs w:val="24"/>
        </w:rPr>
        <w:t>Elicit</w:t>
      </w:r>
      <w:proofErr w:type="spellEnd"/>
      <w:r w:rsidRPr="00860ECE">
        <w:rPr>
          <w:rFonts w:ascii="Times New Roman" w:eastAsia="Arial" w:hAnsi="Times New Roman" w:cs="Times New Roman"/>
          <w:color w:val="000000"/>
          <w:sz w:val="24"/>
          <w:szCs w:val="24"/>
        </w:rPr>
        <w:t xml:space="preserve">“ DI paieškos sistema šaltiniams atrinkti, o baigiamųjų išvadų tikslumui patikrinti konsultuotasi su </w:t>
      </w:r>
      <w:proofErr w:type="spellStart"/>
      <w:r w:rsidRPr="00860ECE">
        <w:rPr>
          <w:rFonts w:ascii="Times New Roman" w:eastAsia="Arial" w:hAnsi="Times New Roman" w:cs="Times New Roman"/>
          <w:color w:val="000000"/>
          <w:sz w:val="24"/>
          <w:szCs w:val="24"/>
        </w:rPr>
        <w:t>ChatGPT</w:t>
      </w:r>
      <w:proofErr w:type="spellEnd"/>
      <w:r w:rsidRPr="00860ECE">
        <w:rPr>
          <w:rFonts w:ascii="Times New Roman" w:eastAsia="Arial" w:hAnsi="Times New Roman" w:cs="Times New Roman"/>
          <w:color w:val="000000"/>
          <w:sz w:val="24"/>
          <w:szCs w:val="24"/>
        </w:rPr>
        <w:t xml:space="preserve"> (rezultatai gauti 2025-03-01, pateikti priede). Visos DI naudotos idėjos cituotos tekste.“ Toks paaiškinimas užtikrina visišką skaidrumą;</w:t>
      </w:r>
    </w:p>
    <w:p w14:paraId="026366ED" w14:textId="458CC8F6" w:rsidR="009F74A8" w:rsidRPr="00860ECE" w:rsidRDefault="00BC32C9" w:rsidP="00860ECE">
      <w:pPr>
        <w:numPr>
          <w:ilvl w:val="1"/>
          <w:numId w:val="1"/>
        </w:numPr>
        <w:pBdr>
          <w:top w:val="nil"/>
          <w:left w:val="nil"/>
          <w:bottom w:val="nil"/>
          <w:right w:val="nil"/>
          <w:between w:val="nil"/>
        </w:pBdr>
        <w:tabs>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Nesirinkti DI priemonių kaip pagrindinio šaltinio turiniui. DI priemonės nėra tradiciniai šaltiniai, o veikiau tarpininkai. Tai reiškia, kad literatūros sąraše DI neturėtų pakeisti knygų, straipsnių ar kitų šaltinių. Mokiniai skatinami naudoti DI tyrimams, idėjoms, bet galutiniame darbe remtis patikrintais šaltiniais. Tad jei DI pateikė faktą ar idėją, verta rasti pirminį to fakto šaltinį ir cituoti jį. DI galima cituoti dėl skaidrumo, bet darbai, kurių didžioji dalis šaltinių bus vien DI, bus vertinami kritiškai, nes tai gali rodyti, jog mokinys nepasinaudojo įvairiais informacijos šaltiniais;</w:t>
      </w:r>
    </w:p>
    <w:p w14:paraId="3A705370" w14:textId="131FC9C8" w:rsidR="009F74A8" w:rsidRPr="00860ECE" w:rsidRDefault="00BC32C9" w:rsidP="00860ECE">
      <w:pPr>
        <w:numPr>
          <w:ilvl w:val="1"/>
          <w:numId w:val="1"/>
        </w:numPr>
        <w:pBdr>
          <w:top w:val="nil"/>
          <w:left w:val="nil"/>
          <w:bottom w:val="nil"/>
          <w:right w:val="nil"/>
          <w:between w:val="nil"/>
        </w:pBdr>
        <w:tabs>
          <w:tab w:val="left" w:pos="1418"/>
        </w:tabs>
        <w:spacing w:after="120"/>
        <w:ind w:left="851" w:firstLine="0"/>
        <w:jc w:val="both"/>
        <w:rPr>
          <w:rFonts w:ascii="Times New Roman" w:eastAsia="Arial" w:hAnsi="Times New Roman" w:cs="Times New Roman"/>
          <w:color w:val="000000"/>
          <w:sz w:val="24"/>
          <w:szCs w:val="24"/>
        </w:rPr>
      </w:pPr>
      <w:proofErr w:type="spellStart"/>
      <w:r w:rsidRPr="00860ECE">
        <w:rPr>
          <w:rFonts w:ascii="Times New Roman" w:eastAsia="Arial" w:hAnsi="Times New Roman" w:cs="Times New Roman"/>
          <w:color w:val="000000"/>
          <w:sz w:val="24"/>
          <w:szCs w:val="24"/>
        </w:rPr>
        <w:t>ChatGPT</w:t>
      </w:r>
      <w:proofErr w:type="spellEnd"/>
      <w:r w:rsidRPr="00860ECE">
        <w:rPr>
          <w:rFonts w:ascii="Times New Roman" w:eastAsia="Arial" w:hAnsi="Times New Roman" w:cs="Times New Roman"/>
          <w:color w:val="000000"/>
          <w:sz w:val="24"/>
          <w:szCs w:val="24"/>
        </w:rPr>
        <w:t xml:space="preserve"> ar kitų modelių versijos nurodymas. Kadangi DI modeliai laikui bėgant gali keistis (pvz., </w:t>
      </w:r>
      <w:proofErr w:type="spellStart"/>
      <w:r w:rsidRPr="00860ECE">
        <w:rPr>
          <w:rFonts w:ascii="Times New Roman" w:eastAsia="Arial" w:hAnsi="Times New Roman" w:cs="Times New Roman"/>
          <w:color w:val="000000"/>
          <w:sz w:val="24"/>
          <w:szCs w:val="24"/>
        </w:rPr>
        <w:t>ChatGPT</w:t>
      </w:r>
      <w:proofErr w:type="spellEnd"/>
      <w:r w:rsidRPr="00860ECE">
        <w:rPr>
          <w:rFonts w:ascii="Times New Roman" w:eastAsia="Arial" w:hAnsi="Times New Roman" w:cs="Times New Roman"/>
          <w:color w:val="000000"/>
          <w:sz w:val="24"/>
          <w:szCs w:val="24"/>
        </w:rPr>
        <w:t xml:space="preserve"> versijos atnaujinamos), rekomenduojama nurodyti konkrečią versiją ar prieigos datą. Tai svarbu, kad vėliau būtų aišku, kokią informaciją mokinys galėjo gauti tuo metu. Pvz., „</w:t>
      </w:r>
      <w:proofErr w:type="spellStart"/>
      <w:r w:rsidRPr="00860ECE">
        <w:rPr>
          <w:rFonts w:ascii="Times New Roman" w:eastAsia="Arial" w:hAnsi="Times New Roman" w:cs="Times New Roman"/>
          <w:color w:val="000000"/>
          <w:sz w:val="24"/>
          <w:szCs w:val="24"/>
        </w:rPr>
        <w:t>ChatGPT</w:t>
      </w:r>
      <w:proofErr w:type="spellEnd"/>
      <w:r w:rsidRPr="00860ECE">
        <w:rPr>
          <w:rFonts w:ascii="Times New Roman" w:eastAsia="Arial" w:hAnsi="Times New Roman" w:cs="Times New Roman"/>
          <w:color w:val="000000"/>
          <w:sz w:val="24"/>
          <w:szCs w:val="24"/>
        </w:rPr>
        <w:t xml:space="preserve"> 2024 m. sausio 15 d. versija“. Jei DI modelis turi numeruotą versiją, ją nurodyti (pvz., GPT-4);</w:t>
      </w:r>
    </w:p>
    <w:p w14:paraId="023DB228" w14:textId="1C26AF4C" w:rsidR="009F74A8" w:rsidRPr="00860ECE" w:rsidRDefault="00BC32C9" w:rsidP="00860ECE">
      <w:pPr>
        <w:numPr>
          <w:ilvl w:val="1"/>
          <w:numId w:val="1"/>
        </w:numPr>
        <w:pBdr>
          <w:top w:val="nil"/>
          <w:left w:val="nil"/>
          <w:bottom w:val="nil"/>
          <w:right w:val="nil"/>
          <w:between w:val="nil"/>
        </w:pBdr>
        <w:tabs>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Vertinimo kriterijai dėl DI turinio. Mokiniui atskleidus DI naudojimą, jo darbas vis tiek vertinamas pagal nustatytus kriterijus. Tai, kad darbe buvo DI indėlis, nereiškia nei automatinio pažeminimo, nei pagerinimo. Vertinama bus, kaip mokinys integravo DI gautą informaciją: ar teisingai suprato, ar kritiškai įvertino, ar kūrybiškai pritaikė. Darbas, kuris bus vien DI sugeneruotų citatų rinkinys, negaus daug balų, nes neatspindi mokinio supratimo; tačiau darbas, kuriame DI naudotas protingai (pvz., gauta duomenų analizės pagalba, kurią mokinys interpretavo, pacitavo) gali būti įvertintas gerai, nes mokinys parodė informacijos apdorojimo gebėjimus.</w:t>
      </w:r>
    </w:p>
    <w:p w14:paraId="13E85112" w14:textId="77777777" w:rsidR="009F74A8" w:rsidRPr="00860ECE" w:rsidRDefault="00BC32C9" w:rsidP="00860ECE">
      <w:pPr>
        <w:pBdr>
          <w:top w:val="nil"/>
          <w:left w:val="nil"/>
          <w:bottom w:val="nil"/>
          <w:right w:val="nil"/>
          <w:between w:val="nil"/>
        </w:pBdr>
        <w:spacing w:before="360" w:after="120"/>
        <w:jc w:val="center"/>
        <w:rPr>
          <w:rFonts w:ascii="Times New Roman" w:eastAsia="Arial" w:hAnsi="Times New Roman" w:cs="Times New Roman"/>
          <w:color w:val="000000"/>
          <w:sz w:val="24"/>
          <w:szCs w:val="24"/>
        </w:rPr>
      </w:pPr>
      <w:r w:rsidRPr="00860ECE">
        <w:rPr>
          <w:rFonts w:ascii="Times New Roman" w:eastAsia="Arial" w:hAnsi="Times New Roman" w:cs="Times New Roman"/>
          <w:b/>
          <w:bCs/>
          <w:color w:val="000000"/>
          <w:sz w:val="24"/>
          <w:szCs w:val="24"/>
        </w:rPr>
        <w:t>IX SKYRIUS</w:t>
      </w:r>
    </w:p>
    <w:p w14:paraId="527ADD48" w14:textId="77777777" w:rsidR="009F74A8" w:rsidRPr="00860ECE" w:rsidRDefault="00BC32C9" w:rsidP="00860ECE">
      <w:pPr>
        <w:pBdr>
          <w:top w:val="nil"/>
          <w:left w:val="nil"/>
          <w:bottom w:val="nil"/>
          <w:right w:val="nil"/>
          <w:between w:val="nil"/>
        </w:pBdr>
        <w:tabs>
          <w:tab w:val="left" w:pos="-5954"/>
          <w:tab w:val="left" w:pos="-5812"/>
          <w:tab w:val="left" w:pos="0"/>
        </w:tabs>
        <w:spacing w:after="240"/>
        <w:jc w:val="center"/>
        <w:rPr>
          <w:rFonts w:ascii="Times New Roman" w:eastAsia="Arial" w:hAnsi="Times New Roman" w:cs="Times New Roman"/>
          <w:b/>
          <w:bCs/>
          <w:color w:val="000000"/>
          <w:sz w:val="24"/>
          <w:szCs w:val="24"/>
        </w:rPr>
      </w:pPr>
      <w:r w:rsidRPr="00860ECE">
        <w:rPr>
          <w:rFonts w:ascii="Times New Roman" w:eastAsia="Arial" w:hAnsi="Times New Roman" w:cs="Times New Roman"/>
          <w:b/>
          <w:bCs/>
          <w:color w:val="000000"/>
          <w:sz w:val="24"/>
          <w:szCs w:val="24"/>
        </w:rPr>
        <w:t>AKADEMINIO SĄŽININGUMO NAUDOJANT DIRBTINIO INTELEKTO PRIEMONES UŽTIKRINIMAS</w:t>
      </w:r>
    </w:p>
    <w:p w14:paraId="512B5255" w14:textId="50EE6BFA" w:rsidR="009F74A8" w:rsidRPr="00860ECE" w:rsidRDefault="00BC32C9" w:rsidP="00860ECE">
      <w:pPr>
        <w:numPr>
          <w:ilvl w:val="1"/>
          <w:numId w:val="1"/>
        </w:numPr>
        <w:pBdr>
          <w:top w:val="nil"/>
          <w:left w:val="nil"/>
          <w:bottom w:val="nil"/>
          <w:right w:val="nil"/>
          <w:between w:val="nil"/>
        </w:pBdr>
        <w:tabs>
          <w:tab w:val="left" w:pos="851"/>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Pažeidimai, susiję su netinkamu DI priemonių naudojimu, skirstomi į lygius (nuo mažesnių nusižengimų iki šiurkščių pažeidimų). Skirstymas padeda parinkti tinkamas ugdomąsias ar drausmines priemones:</w:t>
      </w:r>
      <w:bookmarkStart w:id="0" w:name="_heading=h.afbpvlaa15qe" w:colFirst="0" w:colLast="0"/>
      <w:bookmarkEnd w:id="0"/>
      <w:r w:rsidR="00253399" w:rsidRPr="00860ECE">
        <w:rPr>
          <w:rFonts w:ascii="Times New Roman" w:eastAsia="Arial" w:hAnsi="Times New Roman" w:cs="Times New Roman"/>
          <w:color w:val="000000"/>
          <w:sz w:val="24"/>
          <w:szCs w:val="24"/>
        </w:rPr>
        <w:t xml:space="preserve"> </w:t>
      </w:r>
      <w:r w:rsidRPr="00860ECE">
        <w:rPr>
          <w:rFonts w:ascii="Times New Roman" w:eastAsia="Arial" w:hAnsi="Times New Roman" w:cs="Times New Roman"/>
          <w:color w:val="000000"/>
          <w:sz w:val="24"/>
          <w:szCs w:val="24"/>
        </w:rPr>
        <w:t>I lygis</w:t>
      </w:r>
      <w:r w:rsidRPr="00860ECE">
        <w:rPr>
          <w:rFonts w:ascii="Times New Roman" w:eastAsia="Arial" w:hAnsi="Times New Roman" w:cs="Times New Roman"/>
          <w:b/>
          <w:bCs/>
          <w:color w:val="000000"/>
          <w:sz w:val="24"/>
          <w:szCs w:val="24"/>
        </w:rPr>
        <w:t xml:space="preserve"> </w:t>
      </w:r>
      <w:r w:rsidRPr="00860ECE">
        <w:rPr>
          <w:rFonts w:ascii="Times New Roman" w:eastAsia="Arial" w:hAnsi="Times New Roman" w:cs="Times New Roman"/>
          <w:color w:val="000000"/>
          <w:sz w:val="24"/>
          <w:szCs w:val="24"/>
        </w:rPr>
        <w:t>– Nesąmoningas ar mažareikšmis pažeidimas: Tai atvejai, kai mokinys galbūt netyčia ar dėl neapdairumo pažeidė DI naudojimo taisyklę. Pavyzdžiai: mokinys pamiršo pacituoti vieną sakinį, kurį sugeneravo DI, tačiau didžioji darbo dalis yra jo paties ir akivaizdu, kad nebuvo piktybinio ketinimo nuslėpti; mokinys bandė cituoti DI šaltinį, bet neteisingai suformavo nuorodą (pvz., nenurodė datos ar pavadinimo), taigi atskleista nevisiškai aiškiai; mokinys nesuprato užduoties instrukcijos ir panaudojo DI pagalbą, nors toje užduotyje tai buvo draudžiama, bet padarė tai vienkartinei ir pripažįsta klaidą; mokinys naudojosi DI praktikai (pvz., sprendė papildomus uždavinius) ir netyčia tą patį sprendimą nukopijavo į savo darbą manydamas, kad tai jo paties sprendimas (sumaištis, o ne tyčia); mokytojas nustatė, kad mokinio darbas turi kelis neįprastus posakius būdingus DI stiliui, bet likusi dalis atitinka mokinio gebėjimus – įtariama, kad mokinys pasinaudojo DI minimaliai;</w:t>
      </w:r>
    </w:p>
    <w:p w14:paraId="060262E5" w14:textId="12F82F63" w:rsidR="009F74A8" w:rsidRPr="00860ECE" w:rsidRDefault="00BC32C9" w:rsidP="00860ECE">
      <w:pPr>
        <w:numPr>
          <w:ilvl w:val="2"/>
          <w:numId w:val="1"/>
        </w:numPr>
        <w:pBdr>
          <w:top w:val="nil"/>
          <w:left w:val="nil"/>
          <w:bottom w:val="nil"/>
          <w:right w:val="nil"/>
          <w:between w:val="nil"/>
        </w:pBdr>
        <w:tabs>
          <w:tab w:val="left" w:pos="-5954"/>
          <w:tab w:val="left" w:pos="1418"/>
          <w:tab w:val="left" w:pos="2268"/>
        </w:tabs>
        <w:spacing w:after="120"/>
        <w:ind w:left="851" w:firstLine="567"/>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lastRenderedPageBreak/>
        <w:t>Reakcija į I lygio pažeidimus: Mokytojas aptaria su mokiniu klaidą, paaiškina, kaip reikėjo pasielgti. Mokinys gali būti paprašytas pataisyti darbą (įterpti citatą, perrašyti dalį savarankiškai). Nuobaudos paprastai netaikomos, bet fiksuojamas įrašas, kad toks atvejis buvo (vidinei stebėsenai). Kartojantis I lygio pažeidimams, jie gali būti laikomi II lygiu.</w:t>
      </w:r>
    </w:p>
    <w:p w14:paraId="2498A0C4" w14:textId="465DAE65" w:rsidR="009F74A8" w:rsidRPr="00860ECE" w:rsidRDefault="00BC32C9" w:rsidP="00860ECE">
      <w:pPr>
        <w:numPr>
          <w:ilvl w:val="1"/>
          <w:numId w:val="1"/>
        </w:numPr>
        <w:pBdr>
          <w:top w:val="nil"/>
          <w:left w:val="nil"/>
          <w:bottom w:val="nil"/>
          <w:right w:val="nil"/>
          <w:between w:val="nil"/>
        </w:pBdr>
        <w:tabs>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 xml:space="preserve">II lygis – Sąmoningas pažeidimas (vidutinio rimtumo): Tai atvejai, kai mokinys sąmoningai nesilaikė taisyklių, tačiau pažeidimas nėra masiškas ar ypatingai ciniškas. Pavyzdžiai: mokinys pateikė reikšmingą darbo dalį, sukurtą DI, nenurodydamas to, tikėdamasis, kad mokytojas nepastebės (pvz., kelios pastraipos </w:t>
      </w:r>
      <w:proofErr w:type="spellStart"/>
      <w:r w:rsidRPr="00860ECE">
        <w:rPr>
          <w:rFonts w:ascii="Times New Roman" w:eastAsia="Arial" w:hAnsi="Times New Roman" w:cs="Times New Roman"/>
          <w:color w:val="000000"/>
          <w:sz w:val="24"/>
          <w:szCs w:val="24"/>
        </w:rPr>
        <w:t>esė</w:t>
      </w:r>
      <w:proofErr w:type="spellEnd"/>
      <w:r w:rsidRPr="00860ECE">
        <w:rPr>
          <w:rFonts w:ascii="Times New Roman" w:eastAsia="Arial" w:hAnsi="Times New Roman" w:cs="Times New Roman"/>
          <w:color w:val="000000"/>
          <w:sz w:val="24"/>
          <w:szCs w:val="24"/>
        </w:rPr>
        <w:t xml:space="preserve"> yra iš </w:t>
      </w:r>
      <w:proofErr w:type="spellStart"/>
      <w:r w:rsidRPr="00860ECE">
        <w:rPr>
          <w:rFonts w:ascii="Times New Roman" w:eastAsia="Arial" w:hAnsi="Times New Roman" w:cs="Times New Roman"/>
          <w:color w:val="000000"/>
          <w:sz w:val="24"/>
          <w:szCs w:val="24"/>
        </w:rPr>
        <w:t>ChatGPT</w:t>
      </w:r>
      <w:proofErr w:type="spellEnd"/>
      <w:r w:rsidRPr="00860ECE">
        <w:rPr>
          <w:rFonts w:ascii="Times New Roman" w:eastAsia="Arial" w:hAnsi="Times New Roman" w:cs="Times New Roman"/>
          <w:color w:val="000000"/>
          <w:sz w:val="24"/>
          <w:szCs w:val="24"/>
        </w:rPr>
        <w:t>); mokinys pakartotinai, nepaisant įspėjimų, nesilaikė citavimo taisyklių DI atžvilgiu (pvz., jau antrą kartą neatskleidė DI indėlio kitame darbe); Mokinys naudojo DI uždraustoje situacijoje (pvz., testui internetu spręsti) ir tai išaiškėjo, tačiau mastas apsiribojo tik vienu darbu; Mokinys bandė klaidinti mokytoją: pvz., pareiškė, kad tam tikrą idėją rado knygoje, o iš tiesų ją sugeneravo DI (melagingas šaltinio pateikimas); Keletas mokinių bendradarbiavo panaudojant DI, pvz., visi pasidalijo tarpusavyje DI sugeneruotais atsakymais projektui, taip supaprastindami sau darbą, ir nė vienas to nenurodė;</w:t>
      </w:r>
    </w:p>
    <w:p w14:paraId="0E5C542D" w14:textId="77777777" w:rsidR="009F74A8" w:rsidRPr="00860ECE" w:rsidRDefault="00BC32C9" w:rsidP="00860ECE">
      <w:pPr>
        <w:numPr>
          <w:ilvl w:val="2"/>
          <w:numId w:val="1"/>
        </w:numPr>
        <w:pBdr>
          <w:top w:val="nil"/>
          <w:left w:val="nil"/>
          <w:bottom w:val="nil"/>
          <w:right w:val="nil"/>
          <w:between w:val="nil"/>
        </w:pBdr>
        <w:tabs>
          <w:tab w:val="left" w:pos="-5954"/>
          <w:tab w:val="left" w:pos="1418"/>
          <w:tab w:val="left" w:pos="2268"/>
        </w:tabs>
        <w:spacing w:after="120"/>
        <w:ind w:left="851" w:firstLine="567"/>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Reakcija į II lygio pažeidimus: Mokytojas informuoja administraciją apie incidentą. Mokinys gauna nuobaudą: pavyzdžiui, nulinis įvertinimas už tą darbą (su galimybe perlaikyti/atsiskaityti iš naujo su sankcija, arba be tokios galimybės, priklausomai nuo atvejo rimtumo), griežtas įspėjimas raštu, informuojami tėvai. Kartojantis II lygio nusižengimui, kitą kartą gali būti traktuojama kaip III lygis.</w:t>
      </w:r>
    </w:p>
    <w:p w14:paraId="0715F514" w14:textId="4AA21071" w:rsidR="009F74A8" w:rsidRPr="00860ECE" w:rsidRDefault="00BC32C9" w:rsidP="00860ECE">
      <w:pPr>
        <w:numPr>
          <w:ilvl w:val="1"/>
          <w:numId w:val="1"/>
        </w:numPr>
        <w:pBdr>
          <w:top w:val="nil"/>
          <w:left w:val="nil"/>
          <w:bottom w:val="nil"/>
          <w:right w:val="nil"/>
          <w:between w:val="nil"/>
        </w:pBdr>
        <w:tabs>
          <w:tab w:val="left" w:pos="1418"/>
        </w:tabs>
        <w:spacing w:after="120"/>
        <w:ind w:left="851" w:firstLine="0"/>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III lygis</w:t>
      </w:r>
      <w:r w:rsidRPr="00860ECE">
        <w:rPr>
          <w:rFonts w:ascii="Times New Roman" w:eastAsia="Arial" w:hAnsi="Times New Roman" w:cs="Times New Roman"/>
          <w:b/>
          <w:bCs/>
          <w:color w:val="000000"/>
          <w:sz w:val="24"/>
          <w:szCs w:val="24"/>
        </w:rPr>
        <w:t xml:space="preserve"> </w:t>
      </w:r>
      <w:r w:rsidRPr="00860ECE">
        <w:rPr>
          <w:rFonts w:ascii="Times New Roman" w:eastAsia="Arial" w:hAnsi="Times New Roman" w:cs="Times New Roman"/>
          <w:color w:val="000000"/>
          <w:sz w:val="24"/>
          <w:szCs w:val="24"/>
        </w:rPr>
        <w:t>– Šiurkštus pažeidimas: Tai piktybiniai, sistemiški arba labai didelės apimties pažeidimai, rodantys nepagarbą akademinei bendruomenei. Pavyzdžiai: mokinys visą savo darbą gavo iš DI ir bandė jį pateikti kaip savarankišką, galbūt net pateikdamas suklastotas citatas, kad atrodytų patikimiau; mokinys pasinaudojo apgaulės schema, pvz., susikūrė netikrą asmens paskyrą, per kurią gavo prieigą prie mokamos DI paslaugos atsiskaitymo metu, taip pažeisdamas atsiskaitymų reikalavimus; didelė grupė mokinių susitarę naudojo DI nusirašinėjimui per atsiskaitymą, tai faktiškai organizuotas nesąžiningumas;</w:t>
      </w:r>
    </w:p>
    <w:p w14:paraId="7067B29D" w14:textId="2A2AE50E" w:rsidR="009F74A8" w:rsidRPr="00860ECE" w:rsidRDefault="00BC32C9" w:rsidP="00860ECE">
      <w:pPr>
        <w:numPr>
          <w:ilvl w:val="2"/>
          <w:numId w:val="1"/>
        </w:numPr>
        <w:pBdr>
          <w:top w:val="nil"/>
          <w:left w:val="nil"/>
          <w:bottom w:val="nil"/>
          <w:right w:val="nil"/>
          <w:between w:val="nil"/>
        </w:pBdr>
        <w:tabs>
          <w:tab w:val="left" w:pos="-5954"/>
          <w:tab w:val="left" w:pos="2268"/>
        </w:tabs>
        <w:spacing w:after="120"/>
        <w:ind w:left="851" w:firstLine="567"/>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Reakcija į III lygio pažeidimus: Imamasi griežčiausių priemonių, numatytų gimnazijos vidaus tvarkose ir atitinkančių švietimo teisinius aktus. Mokinys gauna neigiamą įvertinimą be teisės pakartotinai atsiskaityti darbą.</w:t>
      </w:r>
    </w:p>
    <w:p w14:paraId="553C33A2" w14:textId="65B13833" w:rsidR="009F74A8" w:rsidRPr="00860ECE" w:rsidRDefault="00BC32C9" w:rsidP="00860ECE">
      <w:pPr>
        <w:numPr>
          <w:ilvl w:val="0"/>
          <w:numId w:val="1"/>
        </w:numPr>
        <w:pBdr>
          <w:top w:val="nil"/>
          <w:left w:val="nil"/>
          <w:bottom w:val="nil"/>
          <w:right w:val="nil"/>
          <w:between w:val="nil"/>
        </w:pBdr>
        <w:tabs>
          <w:tab w:val="left" w:pos="851"/>
        </w:tabs>
        <w:spacing w:after="120"/>
        <w:ind w:left="0" w:firstLine="284"/>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Pažymėtina, kad šie lygiai yra gairės – kiekvienas atvejis nagrinėjamas individualiai, įvertinant visas aplinkybes (mokinys prisipažino ar ne, ar rodė nuoširdų gailestį, ar tai pirmas kartas, ar buvo aiškiai instruktuotas ir pan.).</w:t>
      </w:r>
    </w:p>
    <w:p w14:paraId="0195BEC6" w14:textId="77777777" w:rsidR="009F74A8" w:rsidRPr="00860ECE" w:rsidRDefault="00BC32C9" w:rsidP="00860ECE">
      <w:pPr>
        <w:pBdr>
          <w:top w:val="nil"/>
          <w:left w:val="nil"/>
          <w:bottom w:val="nil"/>
          <w:right w:val="nil"/>
          <w:between w:val="nil"/>
        </w:pBdr>
        <w:tabs>
          <w:tab w:val="left" w:pos="-5954"/>
          <w:tab w:val="left" w:pos="-5812"/>
          <w:tab w:val="left" w:pos="0"/>
        </w:tabs>
        <w:spacing w:before="360" w:after="120"/>
        <w:jc w:val="center"/>
        <w:rPr>
          <w:rFonts w:ascii="Times New Roman" w:eastAsia="Arial" w:hAnsi="Times New Roman" w:cs="Times New Roman"/>
          <w:b/>
          <w:bCs/>
          <w:color w:val="000000"/>
          <w:sz w:val="24"/>
          <w:szCs w:val="24"/>
        </w:rPr>
      </w:pPr>
      <w:r w:rsidRPr="00860ECE">
        <w:rPr>
          <w:rFonts w:ascii="Times New Roman" w:eastAsia="Arial" w:hAnsi="Times New Roman" w:cs="Times New Roman"/>
          <w:b/>
          <w:bCs/>
          <w:color w:val="000000"/>
          <w:sz w:val="24"/>
          <w:szCs w:val="24"/>
        </w:rPr>
        <w:t>X SKYRIUS</w:t>
      </w:r>
    </w:p>
    <w:p w14:paraId="68C45B23" w14:textId="77777777" w:rsidR="009F74A8" w:rsidRPr="00860ECE" w:rsidRDefault="00BC32C9" w:rsidP="00860ECE">
      <w:pPr>
        <w:pBdr>
          <w:top w:val="nil"/>
          <w:left w:val="nil"/>
          <w:bottom w:val="nil"/>
          <w:right w:val="nil"/>
          <w:between w:val="nil"/>
        </w:pBdr>
        <w:spacing w:after="240"/>
        <w:jc w:val="center"/>
        <w:rPr>
          <w:rFonts w:ascii="Times New Roman" w:eastAsia="Arial" w:hAnsi="Times New Roman" w:cs="Times New Roman"/>
          <w:color w:val="000000"/>
          <w:sz w:val="24"/>
          <w:szCs w:val="24"/>
        </w:rPr>
      </w:pPr>
      <w:r w:rsidRPr="00860ECE">
        <w:rPr>
          <w:rFonts w:ascii="Times New Roman" w:eastAsia="Arial" w:hAnsi="Times New Roman" w:cs="Times New Roman"/>
          <w:b/>
          <w:bCs/>
          <w:color w:val="000000"/>
          <w:sz w:val="24"/>
          <w:szCs w:val="24"/>
        </w:rPr>
        <w:t>BAIGIAMOSIOS NUOSTATOS</w:t>
      </w:r>
    </w:p>
    <w:p w14:paraId="4FE94A2C" w14:textId="5AC5E952" w:rsidR="009F74A8" w:rsidRPr="00860ECE" w:rsidRDefault="00BC32C9" w:rsidP="00860ECE">
      <w:pPr>
        <w:numPr>
          <w:ilvl w:val="0"/>
          <w:numId w:val="1"/>
        </w:numPr>
        <w:pBdr>
          <w:top w:val="nil"/>
          <w:left w:val="nil"/>
          <w:bottom w:val="nil"/>
          <w:right w:val="nil"/>
          <w:between w:val="nil"/>
        </w:pBdr>
        <w:tabs>
          <w:tab w:val="left" w:pos="851"/>
        </w:tabs>
        <w:spacing w:after="120"/>
        <w:ind w:left="0" w:firstLine="284"/>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Su DI naudojimosi Aprašu klasių vadovai supažindina mokinius iki einamųjų mokslo metų rugsėjo 15 d.</w:t>
      </w:r>
    </w:p>
    <w:p w14:paraId="43CF53F9" w14:textId="7594E519" w:rsidR="009F74A8" w:rsidRPr="00860ECE" w:rsidRDefault="00BC32C9" w:rsidP="00860ECE">
      <w:pPr>
        <w:numPr>
          <w:ilvl w:val="0"/>
          <w:numId w:val="1"/>
        </w:numPr>
        <w:pBdr>
          <w:top w:val="nil"/>
          <w:left w:val="nil"/>
          <w:bottom w:val="nil"/>
          <w:right w:val="nil"/>
          <w:between w:val="nil"/>
        </w:pBdr>
        <w:tabs>
          <w:tab w:val="left" w:pos="851"/>
        </w:tabs>
        <w:spacing w:after="120"/>
        <w:ind w:left="0" w:firstLine="284"/>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Mokinių tėvai (globėjai, rūpintojai) su Aprašu supažindinami per elektroninį dienyną TAMO.</w:t>
      </w:r>
    </w:p>
    <w:p w14:paraId="03D55712" w14:textId="6C25E904" w:rsidR="009F74A8" w:rsidRPr="00860ECE" w:rsidRDefault="00BC32C9" w:rsidP="00860ECE">
      <w:pPr>
        <w:numPr>
          <w:ilvl w:val="0"/>
          <w:numId w:val="1"/>
        </w:numPr>
        <w:pBdr>
          <w:top w:val="nil"/>
          <w:left w:val="nil"/>
          <w:bottom w:val="nil"/>
          <w:right w:val="nil"/>
          <w:between w:val="nil"/>
        </w:pBdr>
        <w:tabs>
          <w:tab w:val="left" w:pos="851"/>
        </w:tabs>
        <w:spacing w:after="120"/>
        <w:ind w:left="0" w:firstLine="284"/>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lastRenderedPageBreak/>
        <w:t>Mokytojai ir švietimo pagalbos specialistai informuoja ir konsultuoja mokinius bei tėvus (globėjus, rūpintojus) apie DI naudojimo galimybes, rizikas ir taisykles.</w:t>
      </w:r>
    </w:p>
    <w:p w14:paraId="2A79F853" w14:textId="05691EE4" w:rsidR="009F74A8" w:rsidRPr="00860ECE" w:rsidRDefault="00BC32C9" w:rsidP="00860ECE">
      <w:pPr>
        <w:numPr>
          <w:ilvl w:val="0"/>
          <w:numId w:val="1"/>
        </w:numPr>
        <w:pBdr>
          <w:top w:val="nil"/>
          <w:left w:val="nil"/>
          <w:bottom w:val="nil"/>
          <w:right w:val="nil"/>
          <w:between w:val="nil"/>
        </w:pBdr>
        <w:tabs>
          <w:tab w:val="left" w:pos="851"/>
        </w:tabs>
        <w:spacing w:after="120"/>
        <w:ind w:left="0" w:firstLine="284"/>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Aprašas skelbiamas Jono Basanavičiaus gimnazijos interneto svetainėje.</w:t>
      </w:r>
    </w:p>
    <w:p w14:paraId="24385721" w14:textId="2CD2BB9D" w:rsidR="009F74A8" w:rsidRPr="00860ECE" w:rsidRDefault="00BC32C9" w:rsidP="00860ECE">
      <w:pPr>
        <w:numPr>
          <w:ilvl w:val="0"/>
          <w:numId w:val="1"/>
        </w:numPr>
        <w:pBdr>
          <w:top w:val="nil"/>
          <w:left w:val="nil"/>
          <w:bottom w:val="nil"/>
          <w:right w:val="nil"/>
          <w:between w:val="nil"/>
        </w:pBdr>
        <w:tabs>
          <w:tab w:val="left" w:pos="851"/>
        </w:tabs>
        <w:spacing w:after="120"/>
        <w:ind w:left="0" w:firstLine="284"/>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Aprašas gali būti pakeistas ar papildytas, pasikeitus teisės aktams ar esant būtinybei. Papildytas ar pakeistas tvarkos aprašas tvirtinamas Jono Basanavičiaus gimnazijos direktoriaus įsakymu.</w:t>
      </w:r>
    </w:p>
    <w:p w14:paraId="207351B3" w14:textId="03928ED7" w:rsidR="009F74A8" w:rsidRDefault="00BC32C9" w:rsidP="00860ECE">
      <w:pPr>
        <w:numPr>
          <w:ilvl w:val="0"/>
          <w:numId w:val="1"/>
        </w:numPr>
        <w:pBdr>
          <w:top w:val="nil"/>
          <w:left w:val="nil"/>
          <w:bottom w:val="nil"/>
          <w:right w:val="nil"/>
          <w:between w:val="nil"/>
        </w:pBdr>
        <w:tabs>
          <w:tab w:val="left" w:pos="-5954"/>
          <w:tab w:val="left" w:pos="-5812"/>
          <w:tab w:val="left" w:pos="0"/>
          <w:tab w:val="left" w:pos="851"/>
        </w:tabs>
        <w:spacing w:after="120"/>
        <w:ind w:left="0" w:firstLine="284"/>
        <w:jc w:val="both"/>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Jei Aprašas kuriais nors punktais prieštarautų ankstesnėms gimnazijos taisyklėms ar tvarkoms, taikomos šios Aprašo nuostatos specifiniais DI priemonių naudojimo klausimais kaip naujesnės ir specialiosios.</w:t>
      </w:r>
    </w:p>
    <w:p w14:paraId="287E7EA9" w14:textId="17CDE7D9" w:rsidR="00860ECE" w:rsidRDefault="00860ECE" w:rsidP="00860ECE">
      <w:pPr>
        <w:pBdr>
          <w:top w:val="nil"/>
          <w:left w:val="nil"/>
          <w:bottom w:val="nil"/>
          <w:right w:val="nil"/>
          <w:between w:val="nil"/>
        </w:pBdr>
        <w:tabs>
          <w:tab w:val="left" w:pos="-5954"/>
          <w:tab w:val="left" w:pos="-5812"/>
          <w:tab w:val="left" w:pos="0"/>
          <w:tab w:val="left" w:pos="851"/>
        </w:tabs>
        <w:spacing w:after="120"/>
        <w:ind w:left="284"/>
        <w:jc w:val="both"/>
        <w:rPr>
          <w:rFonts w:ascii="Times New Roman" w:eastAsia="Arial" w:hAnsi="Times New Roman" w:cs="Times New Roman"/>
          <w:color w:val="000000"/>
          <w:sz w:val="24"/>
          <w:szCs w:val="24"/>
        </w:rPr>
      </w:pPr>
    </w:p>
    <w:p w14:paraId="51442A20" w14:textId="75DF9045" w:rsidR="00860ECE" w:rsidRPr="00860ECE" w:rsidRDefault="00860ECE" w:rsidP="00860ECE">
      <w:pPr>
        <w:pBdr>
          <w:top w:val="nil"/>
          <w:left w:val="nil"/>
          <w:bottom w:val="nil"/>
          <w:right w:val="nil"/>
          <w:between w:val="nil"/>
        </w:pBdr>
        <w:tabs>
          <w:tab w:val="left" w:pos="-5954"/>
          <w:tab w:val="left" w:pos="-5812"/>
          <w:tab w:val="left" w:pos="0"/>
          <w:tab w:val="left" w:pos="851"/>
        </w:tabs>
        <w:spacing w:after="120"/>
        <w:ind w:left="284"/>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_____________________________________________________________________________</w:t>
      </w:r>
    </w:p>
    <w:p w14:paraId="03120929" w14:textId="2F68F83F" w:rsidR="009F74A8" w:rsidRPr="00860ECE" w:rsidRDefault="00BC32C9" w:rsidP="00860ECE">
      <w:pPr>
        <w:rPr>
          <w:rFonts w:ascii="Times New Roman" w:eastAsia="Arial" w:hAnsi="Times New Roman" w:cs="Times New Roman"/>
          <w:color w:val="000000"/>
          <w:sz w:val="24"/>
          <w:szCs w:val="24"/>
        </w:rPr>
      </w:pPr>
      <w:r w:rsidRPr="00860ECE">
        <w:rPr>
          <w:rFonts w:ascii="Times New Roman" w:hAnsi="Times New Roman" w:cs="Times New Roman"/>
          <w:sz w:val="24"/>
          <w:szCs w:val="24"/>
        </w:rPr>
        <w:br w:type="page"/>
      </w:r>
    </w:p>
    <w:p w14:paraId="5CC6B7E5" w14:textId="39DE4907" w:rsidR="00C923C5" w:rsidRPr="00860ECE" w:rsidRDefault="00C923C5" w:rsidP="00C923C5">
      <w:pPr>
        <w:tabs>
          <w:tab w:val="left" w:pos="-5954"/>
          <w:tab w:val="left" w:pos="-5812"/>
          <w:tab w:val="left" w:pos="0"/>
          <w:tab w:val="left" w:pos="851"/>
        </w:tabs>
        <w:spacing w:after="0" w:line="240" w:lineRule="auto"/>
        <w:jc w:val="right"/>
        <w:rPr>
          <w:rFonts w:ascii="Times New Roman" w:eastAsia="Arial" w:hAnsi="Times New Roman" w:cs="Times New Roman"/>
          <w:sz w:val="24"/>
          <w:szCs w:val="24"/>
          <w:lang w:val="en-GB"/>
        </w:rPr>
      </w:pPr>
      <w:proofErr w:type="spellStart"/>
      <w:r w:rsidRPr="00860ECE">
        <w:rPr>
          <w:rFonts w:ascii="Times New Roman" w:eastAsia="Arial" w:hAnsi="Times New Roman" w:cs="Times New Roman"/>
          <w:sz w:val="24"/>
          <w:szCs w:val="24"/>
          <w:lang w:val="en-GB"/>
        </w:rPr>
        <w:lastRenderedPageBreak/>
        <w:t>Priedas</w:t>
      </w:r>
      <w:proofErr w:type="spellEnd"/>
      <w:r w:rsidRPr="00860ECE">
        <w:rPr>
          <w:rFonts w:ascii="Times New Roman" w:eastAsia="Arial" w:hAnsi="Times New Roman" w:cs="Times New Roman"/>
          <w:sz w:val="24"/>
          <w:szCs w:val="24"/>
          <w:lang w:val="en-GB"/>
        </w:rPr>
        <w:t xml:space="preserve"> Nr. 1</w:t>
      </w:r>
    </w:p>
    <w:p w14:paraId="2F6F8490" w14:textId="3A2359BB" w:rsidR="009F74A8" w:rsidRPr="00860ECE" w:rsidRDefault="00BC32C9">
      <w:pPr>
        <w:pBdr>
          <w:top w:val="nil"/>
          <w:left w:val="nil"/>
          <w:bottom w:val="nil"/>
          <w:right w:val="nil"/>
          <w:between w:val="nil"/>
        </w:pBdr>
        <w:tabs>
          <w:tab w:val="left" w:pos="-5954"/>
          <w:tab w:val="left" w:pos="-5812"/>
          <w:tab w:val="left" w:pos="0"/>
          <w:tab w:val="left" w:pos="851"/>
        </w:tabs>
        <w:spacing w:before="360" w:after="120" w:line="360" w:lineRule="auto"/>
        <w:ind w:left="360"/>
        <w:jc w:val="center"/>
        <w:rPr>
          <w:rFonts w:ascii="Times New Roman" w:eastAsia="Arial" w:hAnsi="Times New Roman" w:cs="Times New Roman"/>
          <w:b/>
          <w:bCs/>
          <w:color w:val="000000"/>
          <w:sz w:val="24"/>
          <w:szCs w:val="24"/>
        </w:rPr>
      </w:pPr>
      <w:r w:rsidRPr="00860ECE">
        <w:rPr>
          <w:rFonts w:ascii="Times New Roman" w:eastAsia="Arial" w:hAnsi="Times New Roman" w:cs="Times New Roman"/>
          <w:b/>
          <w:bCs/>
          <w:color w:val="000000"/>
          <w:sz w:val="24"/>
          <w:szCs w:val="24"/>
        </w:rPr>
        <w:t>JONO BASANAVIČIAUS GIMNAZIJO</w:t>
      </w:r>
      <w:r w:rsidR="00104B5F" w:rsidRPr="00860ECE">
        <w:rPr>
          <w:rFonts w:ascii="Times New Roman" w:eastAsia="Arial" w:hAnsi="Times New Roman" w:cs="Times New Roman"/>
          <w:b/>
          <w:bCs/>
          <w:color w:val="000000"/>
          <w:sz w:val="24"/>
          <w:szCs w:val="24"/>
        </w:rPr>
        <w:t>JE</w:t>
      </w:r>
      <w:r w:rsidR="00C509FE" w:rsidRPr="00860ECE">
        <w:rPr>
          <w:rFonts w:ascii="Times New Roman" w:eastAsia="Arial" w:hAnsi="Times New Roman" w:cs="Times New Roman"/>
          <w:b/>
          <w:bCs/>
          <w:color w:val="000000"/>
          <w:sz w:val="24"/>
          <w:szCs w:val="24"/>
        </w:rPr>
        <w:t xml:space="preserve"> LEIDŽIAMŲ</w:t>
      </w:r>
      <w:r w:rsidRPr="00860ECE">
        <w:rPr>
          <w:rFonts w:ascii="Times New Roman" w:eastAsia="Arial" w:hAnsi="Times New Roman" w:cs="Times New Roman"/>
          <w:b/>
          <w:bCs/>
          <w:color w:val="000000"/>
          <w:sz w:val="24"/>
          <w:szCs w:val="24"/>
        </w:rPr>
        <w:t xml:space="preserve"> DIRBTINIO INTELEKTO PRIEMONIŲ SĄRAŠAS</w:t>
      </w:r>
    </w:p>
    <w:tbl>
      <w:tblPr>
        <w:tblStyle w:val="a"/>
        <w:tblW w:w="93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2268"/>
        <w:gridCol w:w="1843"/>
        <w:gridCol w:w="3330"/>
      </w:tblGrid>
      <w:tr w:rsidR="009F74A8" w:rsidRPr="00860ECE" w14:paraId="1C246868" w14:textId="77777777">
        <w:trPr>
          <w:trHeight w:val="452"/>
        </w:trPr>
        <w:tc>
          <w:tcPr>
            <w:tcW w:w="1951" w:type="dxa"/>
            <w:vAlign w:val="center"/>
          </w:tcPr>
          <w:p w14:paraId="643D66B8"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Pavadinimas</w:t>
            </w:r>
          </w:p>
        </w:tc>
        <w:tc>
          <w:tcPr>
            <w:tcW w:w="2268" w:type="dxa"/>
            <w:vAlign w:val="center"/>
          </w:tcPr>
          <w:p w14:paraId="229A9BF4"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Aprašas /</w:t>
            </w:r>
          </w:p>
          <w:p w14:paraId="205DA3D4"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taikymo sritis/ribojimai</w:t>
            </w:r>
          </w:p>
        </w:tc>
        <w:tc>
          <w:tcPr>
            <w:tcW w:w="1843" w:type="dxa"/>
            <w:vAlign w:val="center"/>
          </w:tcPr>
          <w:p w14:paraId="4362BABB"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Tipas</w:t>
            </w:r>
          </w:p>
        </w:tc>
        <w:tc>
          <w:tcPr>
            <w:tcW w:w="3330" w:type="dxa"/>
            <w:vAlign w:val="center"/>
          </w:tcPr>
          <w:p w14:paraId="3DA2730C"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Rekomendacijos</w:t>
            </w:r>
          </w:p>
        </w:tc>
      </w:tr>
      <w:tr w:rsidR="009F74A8" w:rsidRPr="00860ECE" w14:paraId="3D5FC735" w14:textId="77777777">
        <w:trPr>
          <w:trHeight w:val="1904"/>
        </w:trPr>
        <w:tc>
          <w:tcPr>
            <w:tcW w:w="1951" w:type="dxa"/>
            <w:vAlign w:val="center"/>
          </w:tcPr>
          <w:p w14:paraId="3BC6177A" w14:textId="77777777" w:rsidR="009F74A8" w:rsidRPr="00860ECE" w:rsidRDefault="00BC32C9">
            <w:pPr>
              <w:jc w:val="center"/>
              <w:rPr>
                <w:rFonts w:ascii="Times New Roman" w:eastAsia="Arial" w:hAnsi="Times New Roman" w:cs="Times New Roman"/>
                <w:color w:val="000000"/>
                <w:sz w:val="24"/>
                <w:szCs w:val="24"/>
              </w:rPr>
            </w:pPr>
            <w:proofErr w:type="spellStart"/>
            <w:r w:rsidRPr="00860ECE">
              <w:rPr>
                <w:rFonts w:ascii="Times New Roman" w:eastAsia="Arial" w:hAnsi="Times New Roman" w:cs="Times New Roman"/>
                <w:color w:val="000000"/>
                <w:sz w:val="24"/>
                <w:szCs w:val="24"/>
              </w:rPr>
              <w:t>ChatGPT</w:t>
            </w:r>
            <w:proofErr w:type="spellEnd"/>
            <w:r w:rsidRPr="00860ECE">
              <w:rPr>
                <w:rFonts w:ascii="Times New Roman" w:eastAsia="Arial" w:hAnsi="Times New Roman" w:cs="Times New Roman"/>
                <w:color w:val="000000"/>
                <w:sz w:val="24"/>
                <w:szCs w:val="24"/>
              </w:rPr>
              <w:t xml:space="preserve"> (</w:t>
            </w:r>
            <w:proofErr w:type="spellStart"/>
            <w:r w:rsidRPr="00860ECE">
              <w:rPr>
                <w:rFonts w:ascii="Times New Roman" w:eastAsia="Arial" w:hAnsi="Times New Roman" w:cs="Times New Roman"/>
                <w:color w:val="000000"/>
                <w:sz w:val="24"/>
                <w:szCs w:val="24"/>
              </w:rPr>
              <w:t>OpenAI</w:t>
            </w:r>
            <w:proofErr w:type="spellEnd"/>
            <w:r w:rsidRPr="00860ECE">
              <w:rPr>
                <w:rFonts w:ascii="Times New Roman" w:eastAsia="Arial" w:hAnsi="Times New Roman" w:cs="Times New Roman"/>
                <w:color w:val="000000"/>
                <w:sz w:val="24"/>
                <w:szCs w:val="24"/>
              </w:rPr>
              <w:t>)</w:t>
            </w:r>
          </w:p>
        </w:tc>
        <w:tc>
          <w:tcPr>
            <w:tcW w:w="2268" w:type="dxa"/>
            <w:vAlign w:val="center"/>
          </w:tcPr>
          <w:p w14:paraId="397F77EA" w14:textId="77777777" w:rsidR="009F74A8" w:rsidRPr="00860ECE" w:rsidRDefault="00BC32C9">
            <w:pPr>
              <w:jc w:val="center"/>
              <w:rPr>
                <w:rFonts w:ascii="Times New Roman" w:eastAsia="Arial" w:hAnsi="Times New Roman" w:cs="Times New Roman"/>
                <w:color w:val="000000"/>
                <w:sz w:val="24"/>
                <w:szCs w:val="24"/>
              </w:rPr>
            </w:pPr>
            <w:proofErr w:type="spellStart"/>
            <w:r w:rsidRPr="00860ECE">
              <w:rPr>
                <w:rFonts w:ascii="Times New Roman" w:eastAsia="Arial" w:hAnsi="Times New Roman" w:cs="Times New Roman"/>
                <w:color w:val="000000"/>
                <w:sz w:val="24"/>
                <w:szCs w:val="24"/>
              </w:rPr>
              <w:t>Generatyvinis</w:t>
            </w:r>
            <w:proofErr w:type="spellEnd"/>
            <w:r w:rsidRPr="00860ECE">
              <w:rPr>
                <w:rFonts w:ascii="Times New Roman" w:eastAsia="Arial" w:hAnsi="Times New Roman" w:cs="Times New Roman"/>
                <w:color w:val="000000"/>
                <w:sz w:val="24"/>
                <w:szCs w:val="24"/>
              </w:rPr>
              <w:t xml:space="preserve"> teksto modelis, padedantis kurti tekstus, santraukas, klausimus, idėjas.</w:t>
            </w:r>
          </w:p>
        </w:tc>
        <w:tc>
          <w:tcPr>
            <w:tcW w:w="1843" w:type="dxa"/>
            <w:vAlign w:val="center"/>
          </w:tcPr>
          <w:p w14:paraId="6A28289E" w14:textId="77777777" w:rsidR="009F74A8" w:rsidRPr="00860ECE" w:rsidRDefault="00BC32C9">
            <w:pPr>
              <w:jc w:val="center"/>
              <w:rPr>
                <w:rFonts w:ascii="Times New Roman" w:eastAsia="Arial" w:hAnsi="Times New Roman" w:cs="Times New Roman"/>
                <w:color w:val="000000"/>
                <w:sz w:val="24"/>
                <w:szCs w:val="24"/>
              </w:rPr>
            </w:pPr>
            <w:proofErr w:type="spellStart"/>
            <w:r w:rsidRPr="00860ECE">
              <w:rPr>
                <w:rFonts w:ascii="Times New Roman" w:eastAsia="Arial" w:hAnsi="Times New Roman" w:cs="Times New Roman"/>
                <w:color w:val="000000"/>
                <w:sz w:val="24"/>
                <w:szCs w:val="24"/>
              </w:rPr>
              <w:t>Generatyvinis</w:t>
            </w:r>
            <w:proofErr w:type="spellEnd"/>
            <w:r w:rsidRPr="00860ECE">
              <w:rPr>
                <w:rFonts w:ascii="Times New Roman" w:eastAsia="Arial" w:hAnsi="Times New Roman" w:cs="Times New Roman"/>
                <w:color w:val="000000"/>
                <w:sz w:val="24"/>
                <w:szCs w:val="24"/>
              </w:rPr>
              <w:t xml:space="preserve"> DI (vaizdas + tekstas)</w:t>
            </w:r>
          </w:p>
        </w:tc>
        <w:tc>
          <w:tcPr>
            <w:tcW w:w="3330" w:type="dxa"/>
            <w:vAlign w:val="center"/>
          </w:tcPr>
          <w:p w14:paraId="21AB22B9"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Rekomenduojama naudoti tik su mokytojo priežiūra. Pasitikrinti, ar priemonės nustatymuose išjungtas DI modelio mokymas. Reikalinga mokyklos paskyra ir tėvų sutikimas. Asmeninėse ir viešose paskyrose naudoti tik viešai prieinamą informaciją.</w:t>
            </w:r>
          </w:p>
        </w:tc>
      </w:tr>
      <w:tr w:rsidR="009F74A8" w:rsidRPr="00860ECE" w14:paraId="79AD3D5C" w14:textId="77777777">
        <w:trPr>
          <w:trHeight w:val="1657"/>
        </w:trPr>
        <w:tc>
          <w:tcPr>
            <w:tcW w:w="1951" w:type="dxa"/>
            <w:vAlign w:val="center"/>
          </w:tcPr>
          <w:p w14:paraId="1E6A1858" w14:textId="77777777" w:rsidR="009F74A8" w:rsidRPr="00860ECE" w:rsidRDefault="00BC32C9">
            <w:pPr>
              <w:jc w:val="center"/>
              <w:rPr>
                <w:rFonts w:ascii="Times New Roman" w:eastAsia="Arial" w:hAnsi="Times New Roman" w:cs="Times New Roman"/>
                <w:color w:val="000000"/>
                <w:sz w:val="24"/>
                <w:szCs w:val="24"/>
              </w:rPr>
            </w:pPr>
            <w:proofErr w:type="spellStart"/>
            <w:r w:rsidRPr="00860ECE">
              <w:rPr>
                <w:rFonts w:ascii="Times New Roman" w:eastAsia="Arial" w:hAnsi="Times New Roman" w:cs="Times New Roman"/>
                <w:color w:val="000000"/>
                <w:sz w:val="24"/>
                <w:szCs w:val="24"/>
              </w:rPr>
              <w:t>DeepL</w:t>
            </w:r>
            <w:proofErr w:type="spellEnd"/>
            <w:r w:rsidRPr="00860ECE">
              <w:rPr>
                <w:rFonts w:ascii="Times New Roman" w:eastAsia="Arial" w:hAnsi="Times New Roman" w:cs="Times New Roman"/>
                <w:color w:val="000000"/>
                <w:sz w:val="24"/>
                <w:szCs w:val="24"/>
              </w:rPr>
              <w:t xml:space="preserve"> </w:t>
            </w:r>
            <w:proofErr w:type="spellStart"/>
            <w:r w:rsidRPr="00860ECE">
              <w:rPr>
                <w:rFonts w:ascii="Times New Roman" w:eastAsia="Arial" w:hAnsi="Times New Roman" w:cs="Times New Roman"/>
                <w:color w:val="000000"/>
                <w:sz w:val="24"/>
                <w:szCs w:val="24"/>
              </w:rPr>
              <w:t>Write</w:t>
            </w:r>
            <w:proofErr w:type="spellEnd"/>
            <w:r w:rsidRPr="00860ECE">
              <w:rPr>
                <w:rFonts w:ascii="Times New Roman" w:eastAsia="Arial" w:hAnsi="Times New Roman" w:cs="Times New Roman"/>
                <w:color w:val="000000"/>
                <w:sz w:val="24"/>
                <w:szCs w:val="24"/>
              </w:rPr>
              <w:t xml:space="preserve"> / </w:t>
            </w:r>
            <w:proofErr w:type="spellStart"/>
            <w:r w:rsidRPr="00860ECE">
              <w:rPr>
                <w:rFonts w:ascii="Times New Roman" w:eastAsia="Arial" w:hAnsi="Times New Roman" w:cs="Times New Roman"/>
                <w:color w:val="000000"/>
                <w:sz w:val="24"/>
                <w:szCs w:val="24"/>
              </w:rPr>
              <w:t>Translate</w:t>
            </w:r>
            <w:proofErr w:type="spellEnd"/>
          </w:p>
        </w:tc>
        <w:tc>
          <w:tcPr>
            <w:tcW w:w="2268" w:type="dxa"/>
            <w:vAlign w:val="center"/>
          </w:tcPr>
          <w:p w14:paraId="6734A482"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Naudojamas vertimams ir kalbai taisyti.</w:t>
            </w:r>
          </w:p>
        </w:tc>
        <w:tc>
          <w:tcPr>
            <w:tcW w:w="1843" w:type="dxa"/>
            <w:vAlign w:val="center"/>
          </w:tcPr>
          <w:p w14:paraId="6998066F"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Kalbos DI (vertimas)</w:t>
            </w:r>
          </w:p>
        </w:tc>
        <w:tc>
          <w:tcPr>
            <w:tcW w:w="3330" w:type="dxa"/>
            <w:vAlign w:val="center"/>
          </w:tcPr>
          <w:p w14:paraId="083BD028"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Rekomenduojama naudojimo sąlygose patikrinti nuostatas dėl amžiaus kontrolės, reikalingas tėvų sutikimas. Rekomenduojama mokyklos licencija su modelio mokymo išjungimu.</w:t>
            </w:r>
          </w:p>
        </w:tc>
      </w:tr>
      <w:tr w:rsidR="009F74A8" w:rsidRPr="00860ECE" w14:paraId="15D354A9" w14:textId="77777777">
        <w:trPr>
          <w:trHeight w:val="968"/>
        </w:trPr>
        <w:tc>
          <w:tcPr>
            <w:tcW w:w="1951" w:type="dxa"/>
            <w:vAlign w:val="center"/>
          </w:tcPr>
          <w:p w14:paraId="0617E06C"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EDITAI</w:t>
            </w:r>
          </w:p>
        </w:tc>
        <w:tc>
          <w:tcPr>
            <w:tcW w:w="2268" w:type="dxa"/>
            <w:vAlign w:val="center"/>
          </w:tcPr>
          <w:p w14:paraId="5D093539"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DI priemonė mokytojams, padedant kurti realybei pritaikytas, tarpdisciplinines projektų pamokas.</w:t>
            </w:r>
          </w:p>
        </w:tc>
        <w:tc>
          <w:tcPr>
            <w:tcW w:w="1843" w:type="dxa"/>
            <w:vAlign w:val="center"/>
          </w:tcPr>
          <w:p w14:paraId="454BA911"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 xml:space="preserve">DI priemonė / </w:t>
            </w:r>
            <w:proofErr w:type="spellStart"/>
            <w:r w:rsidRPr="00860ECE">
              <w:rPr>
                <w:rFonts w:ascii="Times New Roman" w:eastAsia="Arial" w:hAnsi="Times New Roman" w:cs="Times New Roman"/>
                <w:color w:val="000000"/>
                <w:sz w:val="24"/>
                <w:szCs w:val="24"/>
              </w:rPr>
              <w:t>Generatyvinis</w:t>
            </w:r>
            <w:proofErr w:type="spellEnd"/>
            <w:r w:rsidRPr="00860ECE">
              <w:rPr>
                <w:rFonts w:ascii="Times New Roman" w:eastAsia="Arial" w:hAnsi="Times New Roman" w:cs="Times New Roman"/>
                <w:color w:val="000000"/>
                <w:sz w:val="24"/>
                <w:szCs w:val="24"/>
              </w:rPr>
              <w:t xml:space="preserve"> DI (pamokų planai / turinys)</w:t>
            </w:r>
          </w:p>
        </w:tc>
        <w:tc>
          <w:tcPr>
            <w:tcW w:w="3330" w:type="dxa"/>
            <w:vAlign w:val="center"/>
          </w:tcPr>
          <w:p w14:paraId="02A1D775"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Sugeneruoti su DI pamokų planai turi būti peržiūrimi žmogaus.</w:t>
            </w:r>
          </w:p>
        </w:tc>
      </w:tr>
      <w:tr w:rsidR="009F74A8" w:rsidRPr="00860ECE" w14:paraId="4F9FE39A" w14:textId="77777777">
        <w:trPr>
          <w:trHeight w:val="450"/>
        </w:trPr>
        <w:tc>
          <w:tcPr>
            <w:tcW w:w="1951" w:type="dxa"/>
            <w:vAlign w:val="center"/>
          </w:tcPr>
          <w:p w14:paraId="676390DD" w14:textId="77777777" w:rsidR="009F74A8" w:rsidRPr="00860ECE" w:rsidRDefault="00BC32C9">
            <w:pPr>
              <w:jc w:val="center"/>
              <w:rPr>
                <w:rFonts w:ascii="Times New Roman" w:eastAsia="Arial" w:hAnsi="Times New Roman" w:cs="Times New Roman"/>
                <w:color w:val="000000"/>
                <w:sz w:val="24"/>
                <w:szCs w:val="24"/>
              </w:rPr>
            </w:pPr>
            <w:proofErr w:type="spellStart"/>
            <w:r w:rsidRPr="00860ECE">
              <w:rPr>
                <w:rFonts w:ascii="Times New Roman" w:eastAsia="Arial" w:hAnsi="Times New Roman" w:cs="Times New Roman"/>
                <w:color w:val="000000"/>
                <w:sz w:val="24"/>
                <w:szCs w:val="24"/>
              </w:rPr>
              <w:t>Gemini</w:t>
            </w:r>
            <w:proofErr w:type="spellEnd"/>
            <w:r w:rsidRPr="00860ECE">
              <w:rPr>
                <w:rFonts w:ascii="Times New Roman" w:eastAsia="Arial" w:hAnsi="Times New Roman" w:cs="Times New Roman"/>
                <w:color w:val="000000"/>
                <w:sz w:val="24"/>
                <w:szCs w:val="24"/>
              </w:rPr>
              <w:t xml:space="preserve"> (Google)</w:t>
            </w:r>
          </w:p>
        </w:tc>
        <w:tc>
          <w:tcPr>
            <w:tcW w:w="2268" w:type="dxa"/>
            <w:vAlign w:val="center"/>
          </w:tcPr>
          <w:p w14:paraId="71B96B56"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 xml:space="preserve">Pokalbių DI, padedantis atsakyti į klausimus, paaiškinti </w:t>
            </w:r>
            <w:r w:rsidRPr="00860ECE">
              <w:rPr>
                <w:rFonts w:ascii="Times New Roman" w:eastAsia="Arial" w:hAnsi="Times New Roman" w:cs="Times New Roman"/>
                <w:sz w:val="24"/>
                <w:szCs w:val="24"/>
              </w:rPr>
              <w:t>sąvokas, rasti informaciją.</w:t>
            </w:r>
          </w:p>
        </w:tc>
        <w:tc>
          <w:tcPr>
            <w:tcW w:w="1843" w:type="dxa"/>
            <w:vAlign w:val="center"/>
          </w:tcPr>
          <w:p w14:paraId="7157C883" w14:textId="77777777" w:rsidR="009F74A8" w:rsidRPr="00860ECE" w:rsidRDefault="00BC32C9">
            <w:pPr>
              <w:jc w:val="center"/>
              <w:rPr>
                <w:rFonts w:ascii="Times New Roman" w:eastAsia="Arial" w:hAnsi="Times New Roman" w:cs="Times New Roman"/>
                <w:color w:val="000000"/>
                <w:sz w:val="24"/>
                <w:szCs w:val="24"/>
              </w:rPr>
            </w:pPr>
            <w:proofErr w:type="spellStart"/>
            <w:r w:rsidRPr="00860ECE">
              <w:rPr>
                <w:rFonts w:ascii="Times New Roman" w:eastAsia="Arial" w:hAnsi="Times New Roman" w:cs="Times New Roman"/>
                <w:color w:val="000000"/>
                <w:sz w:val="24"/>
                <w:szCs w:val="24"/>
              </w:rPr>
              <w:t>Generatyvinis</w:t>
            </w:r>
            <w:proofErr w:type="spellEnd"/>
            <w:r w:rsidRPr="00860ECE">
              <w:rPr>
                <w:rFonts w:ascii="Times New Roman" w:eastAsia="Arial" w:hAnsi="Times New Roman" w:cs="Times New Roman"/>
                <w:color w:val="000000"/>
                <w:sz w:val="24"/>
                <w:szCs w:val="24"/>
              </w:rPr>
              <w:t xml:space="preserve"> DI (vaizdas + tekstas)</w:t>
            </w:r>
          </w:p>
        </w:tc>
        <w:tc>
          <w:tcPr>
            <w:tcW w:w="3330" w:type="dxa"/>
            <w:vAlign w:val="center"/>
          </w:tcPr>
          <w:p w14:paraId="4FB4369C"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 xml:space="preserve">Rekomenduojama naudoti su mokyklos paskyra, duomenų </w:t>
            </w:r>
            <w:r w:rsidRPr="00860ECE">
              <w:rPr>
                <w:rFonts w:ascii="Times New Roman" w:hAnsi="Times New Roman" w:cs="Times New Roman"/>
                <w:sz w:val="24"/>
                <w:szCs w:val="24"/>
              </w:rPr>
              <w:t xml:space="preserve">tvarkymo sutartimi. </w:t>
            </w:r>
            <w:r w:rsidRPr="00860ECE">
              <w:rPr>
                <w:rFonts w:ascii="Times New Roman" w:eastAsia="Arial" w:hAnsi="Times New Roman" w:cs="Times New Roman"/>
                <w:color w:val="000000"/>
                <w:sz w:val="24"/>
                <w:szCs w:val="24"/>
              </w:rPr>
              <w:t xml:space="preserve">Rekomenduojama naudoti Google </w:t>
            </w:r>
            <w:proofErr w:type="spellStart"/>
            <w:r w:rsidRPr="00860ECE">
              <w:rPr>
                <w:rFonts w:ascii="Times New Roman" w:eastAsia="Arial" w:hAnsi="Times New Roman" w:cs="Times New Roman"/>
                <w:color w:val="000000"/>
                <w:sz w:val="24"/>
                <w:szCs w:val="24"/>
              </w:rPr>
              <w:t>Workspace</w:t>
            </w:r>
            <w:proofErr w:type="spellEnd"/>
            <w:r w:rsidRPr="00860ECE">
              <w:rPr>
                <w:rFonts w:ascii="Times New Roman" w:eastAsia="Arial" w:hAnsi="Times New Roman" w:cs="Times New Roman"/>
                <w:color w:val="000000"/>
                <w:sz w:val="24"/>
                <w:szCs w:val="24"/>
              </w:rPr>
              <w:t xml:space="preserve"> </w:t>
            </w:r>
            <w:proofErr w:type="spellStart"/>
            <w:r w:rsidRPr="00860ECE">
              <w:rPr>
                <w:rFonts w:ascii="Times New Roman" w:eastAsia="Arial" w:hAnsi="Times New Roman" w:cs="Times New Roman"/>
                <w:color w:val="000000"/>
                <w:sz w:val="24"/>
                <w:szCs w:val="24"/>
              </w:rPr>
              <w:t>for</w:t>
            </w:r>
            <w:proofErr w:type="spellEnd"/>
            <w:r w:rsidRPr="00860ECE">
              <w:rPr>
                <w:rFonts w:ascii="Times New Roman" w:eastAsia="Arial" w:hAnsi="Times New Roman" w:cs="Times New Roman"/>
                <w:color w:val="000000"/>
                <w:sz w:val="24"/>
                <w:szCs w:val="24"/>
              </w:rPr>
              <w:t xml:space="preserve"> </w:t>
            </w:r>
            <w:proofErr w:type="spellStart"/>
            <w:r w:rsidRPr="00860ECE">
              <w:rPr>
                <w:rFonts w:ascii="Times New Roman" w:eastAsia="Arial" w:hAnsi="Times New Roman" w:cs="Times New Roman"/>
                <w:color w:val="000000"/>
                <w:sz w:val="24"/>
                <w:szCs w:val="24"/>
              </w:rPr>
              <w:t>Education</w:t>
            </w:r>
            <w:proofErr w:type="spellEnd"/>
            <w:r w:rsidRPr="00860ECE">
              <w:rPr>
                <w:rFonts w:ascii="Times New Roman" w:eastAsia="Arial" w:hAnsi="Times New Roman" w:cs="Times New Roman"/>
                <w:color w:val="000000"/>
                <w:sz w:val="24"/>
                <w:szCs w:val="24"/>
              </w:rPr>
              <w:t xml:space="preserve"> aplinkoje.</w:t>
            </w:r>
          </w:p>
        </w:tc>
      </w:tr>
      <w:tr w:rsidR="009F74A8" w:rsidRPr="00860ECE" w14:paraId="3E804870" w14:textId="77777777">
        <w:trPr>
          <w:trHeight w:val="450"/>
        </w:trPr>
        <w:tc>
          <w:tcPr>
            <w:tcW w:w="1951" w:type="dxa"/>
            <w:vAlign w:val="center"/>
          </w:tcPr>
          <w:p w14:paraId="43EB581F"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 xml:space="preserve">Microsoft </w:t>
            </w:r>
            <w:proofErr w:type="spellStart"/>
            <w:r w:rsidRPr="00860ECE">
              <w:rPr>
                <w:rFonts w:ascii="Times New Roman" w:eastAsia="Arial" w:hAnsi="Times New Roman" w:cs="Times New Roman"/>
                <w:color w:val="000000"/>
                <w:sz w:val="24"/>
                <w:szCs w:val="24"/>
              </w:rPr>
              <w:t>Copilot</w:t>
            </w:r>
            <w:proofErr w:type="spellEnd"/>
            <w:r w:rsidRPr="00860ECE">
              <w:rPr>
                <w:rFonts w:ascii="Times New Roman" w:eastAsia="Arial" w:hAnsi="Times New Roman" w:cs="Times New Roman"/>
                <w:color w:val="000000"/>
                <w:sz w:val="24"/>
                <w:szCs w:val="24"/>
              </w:rPr>
              <w:t xml:space="preserve"> (Office 365)</w:t>
            </w:r>
          </w:p>
        </w:tc>
        <w:tc>
          <w:tcPr>
            <w:tcW w:w="2268" w:type="dxa"/>
            <w:vAlign w:val="center"/>
          </w:tcPr>
          <w:p w14:paraId="36A07A8C"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 xml:space="preserve">Integruotas į Office 365 aplinką (Word, Excel, Outlook), naudojamas raštvedybai, ataskaitoms, santraukoms. Duomenys apdorojami pagal Microsoft </w:t>
            </w:r>
            <w:proofErr w:type="spellStart"/>
            <w:r w:rsidRPr="00860ECE">
              <w:rPr>
                <w:rFonts w:ascii="Times New Roman" w:eastAsia="Arial" w:hAnsi="Times New Roman" w:cs="Times New Roman"/>
                <w:color w:val="000000"/>
                <w:sz w:val="24"/>
                <w:szCs w:val="24"/>
              </w:rPr>
              <w:t>education</w:t>
            </w:r>
            <w:proofErr w:type="spellEnd"/>
            <w:r w:rsidRPr="00860ECE">
              <w:rPr>
                <w:rFonts w:ascii="Times New Roman" w:eastAsia="Arial" w:hAnsi="Times New Roman" w:cs="Times New Roman"/>
                <w:color w:val="000000"/>
                <w:sz w:val="24"/>
                <w:szCs w:val="24"/>
              </w:rPr>
              <w:t xml:space="preserve"> licencijas.</w:t>
            </w:r>
          </w:p>
        </w:tc>
        <w:tc>
          <w:tcPr>
            <w:tcW w:w="1843" w:type="dxa"/>
            <w:vAlign w:val="center"/>
          </w:tcPr>
          <w:p w14:paraId="458A2C2B"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Vidinė integracija</w:t>
            </w:r>
          </w:p>
        </w:tc>
        <w:tc>
          <w:tcPr>
            <w:tcW w:w="3330" w:type="dxa"/>
            <w:vAlign w:val="center"/>
          </w:tcPr>
          <w:p w14:paraId="60CD4942"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Rekomenduojama naudoti mokyklos valdomoje Office365 aplinkoje</w:t>
            </w:r>
          </w:p>
        </w:tc>
      </w:tr>
      <w:tr w:rsidR="009F74A8" w:rsidRPr="00860ECE" w14:paraId="1C2EE67A" w14:textId="77777777">
        <w:trPr>
          <w:trHeight w:val="450"/>
        </w:trPr>
        <w:tc>
          <w:tcPr>
            <w:tcW w:w="1951" w:type="dxa"/>
            <w:vAlign w:val="center"/>
          </w:tcPr>
          <w:p w14:paraId="5A67B3E6" w14:textId="77777777" w:rsidR="009F74A8" w:rsidRPr="00860ECE" w:rsidRDefault="00BC32C9">
            <w:pPr>
              <w:jc w:val="center"/>
              <w:rPr>
                <w:rFonts w:ascii="Times New Roman" w:eastAsia="Arial" w:hAnsi="Times New Roman" w:cs="Times New Roman"/>
                <w:color w:val="000000"/>
                <w:sz w:val="24"/>
                <w:szCs w:val="24"/>
              </w:rPr>
            </w:pPr>
            <w:proofErr w:type="spellStart"/>
            <w:r w:rsidRPr="00860ECE">
              <w:rPr>
                <w:rFonts w:ascii="Times New Roman" w:eastAsia="Arial" w:hAnsi="Times New Roman" w:cs="Times New Roman"/>
                <w:color w:val="000000"/>
                <w:sz w:val="24"/>
                <w:szCs w:val="24"/>
              </w:rPr>
              <w:t>Spotiself</w:t>
            </w:r>
            <w:proofErr w:type="spellEnd"/>
          </w:p>
        </w:tc>
        <w:tc>
          <w:tcPr>
            <w:tcW w:w="2268" w:type="dxa"/>
            <w:vAlign w:val="center"/>
          </w:tcPr>
          <w:p w14:paraId="576D55C5"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Mokinio pažangos ir karjeros planavimo platforma.</w:t>
            </w:r>
          </w:p>
        </w:tc>
        <w:tc>
          <w:tcPr>
            <w:tcW w:w="1843" w:type="dxa"/>
            <w:vAlign w:val="center"/>
          </w:tcPr>
          <w:p w14:paraId="188050E4"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Platforma / Veiklų aplankas, DI kompetencijų analizė</w:t>
            </w:r>
          </w:p>
        </w:tc>
        <w:tc>
          <w:tcPr>
            <w:tcW w:w="3330" w:type="dxa"/>
            <w:vAlign w:val="center"/>
          </w:tcPr>
          <w:p w14:paraId="0DAC0B01"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color w:val="000000"/>
                <w:sz w:val="24"/>
                <w:szCs w:val="24"/>
              </w:rPr>
              <w:t>Reikalinga mokyklos paskyra ir duomenų tvarkymo sutartis.</w:t>
            </w:r>
          </w:p>
        </w:tc>
      </w:tr>
      <w:tr w:rsidR="009F74A8" w:rsidRPr="00860ECE" w14:paraId="55955522" w14:textId="77777777">
        <w:trPr>
          <w:trHeight w:val="450"/>
        </w:trPr>
        <w:tc>
          <w:tcPr>
            <w:tcW w:w="1951" w:type="dxa"/>
            <w:vAlign w:val="center"/>
          </w:tcPr>
          <w:p w14:paraId="4E4CAA3D" w14:textId="77777777" w:rsidR="009F74A8" w:rsidRPr="00860ECE" w:rsidRDefault="00BC32C9">
            <w:pPr>
              <w:jc w:val="center"/>
              <w:rPr>
                <w:rFonts w:ascii="Times New Roman" w:eastAsia="Arial" w:hAnsi="Times New Roman" w:cs="Times New Roman"/>
                <w:sz w:val="24"/>
                <w:szCs w:val="24"/>
              </w:rPr>
            </w:pPr>
            <w:proofErr w:type="spellStart"/>
            <w:r w:rsidRPr="00860ECE">
              <w:rPr>
                <w:rFonts w:ascii="Times New Roman" w:eastAsia="Arial" w:hAnsi="Times New Roman" w:cs="Times New Roman"/>
                <w:sz w:val="24"/>
                <w:szCs w:val="24"/>
              </w:rPr>
              <w:lastRenderedPageBreak/>
              <w:t>Duolingo</w:t>
            </w:r>
            <w:proofErr w:type="spellEnd"/>
            <w:r w:rsidRPr="00860ECE">
              <w:rPr>
                <w:rFonts w:ascii="Times New Roman" w:eastAsia="Arial" w:hAnsi="Times New Roman" w:cs="Times New Roman"/>
                <w:sz w:val="24"/>
                <w:szCs w:val="24"/>
              </w:rPr>
              <w:t xml:space="preserve"> </w:t>
            </w:r>
            <w:proofErr w:type="spellStart"/>
            <w:r w:rsidRPr="00860ECE">
              <w:rPr>
                <w:rFonts w:ascii="Times New Roman" w:eastAsia="Arial" w:hAnsi="Times New Roman" w:cs="Times New Roman"/>
                <w:sz w:val="24"/>
                <w:szCs w:val="24"/>
              </w:rPr>
              <w:t>Max</w:t>
            </w:r>
            <w:proofErr w:type="spellEnd"/>
          </w:p>
          <w:p w14:paraId="6E2BD0C8"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sz w:val="24"/>
                <w:szCs w:val="24"/>
              </w:rPr>
              <w:t>(su DI)</w:t>
            </w:r>
          </w:p>
        </w:tc>
        <w:tc>
          <w:tcPr>
            <w:tcW w:w="2268" w:type="dxa"/>
            <w:vAlign w:val="center"/>
          </w:tcPr>
          <w:p w14:paraId="21F574B4"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sz w:val="24"/>
                <w:szCs w:val="24"/>
              </w:rPr>
              <w:t>Kalbų mokymosi programa su DI pritaikyta grįžtamojo ryšio sistema (paaiškinimai, taisymai).</w:t>
            </w:r>
          </w:p>
        </w:tc>
        <w:tc>
          <w:tcPr>
            <w:tcW w:w="1843" w:type="dxa"/>
            <w:vAlign w:val="center"/>
          </w:tcPr>
          <w:p w14:paraId="608AF488" w14:textId="77777777" w:rsidR="009F74A8" w:rsidRPr="00860ECE" w:rsidRDefault="00BC32C9">
            <w:pPr>
              <w:jc w:val="center"/>
              <w:rPr>
                <w:rFonts w:ascii="Times New Roman" w:eastAsia="Arial" w:hAnsi="Times New Roman" w:cs="Times New Roman"/>
                <w:color w:val="000000"/>
                <w:sz w:val="24"/>
                <w:szCs w:val="24"/>
              </w:rPr>
            </w:pPr>
            <w:proofErr w:type="spellStart"/>
            <w:r w:rsidRPr="00860ECE">
              <w:rPr>
                <w:rFonts w:ascii="Times New Roman" w:eastAsia="Arial" w:hAnsi="Times New Roman" w:cs="Times New Roman"/>
                <w:sz w:val="24"/>
                <w:szCs w:val="24"/>
              </w:rPr>
              <w:t>Generatyvinis</w:t>
            </w:r>
            <w:proofErr w:type="spellEnd"/>
            <w:r w:rsidRPr="00860ECE">
              <w:rPr>
                <w:rFonts w:ascii="Times New Roman" w:eastAsia="Arial" w:hAnsi="Times New Roman" w:cs="Times New Roman"/>
                <w:sz w:val="24"/>
                <w:szCs w:val="24"/>
              </w:rPr>
              <w:t xml:space="preserve"> DI (mokymosi pagalba)</w:t>
            </w:r>
          </w:p>
        </w:tc>
        <w:tc>
          <w:tcPr>
            <w:tcW w:w="3330" w:type="dxa"/>
            <w:vAlign w:val="center"/>
          </w:tcPr>
          <w:p w14:paraId="4DD3E8C3"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sz w:val="24"/>
                <w:szCs w:val="24"/>
              </w:rPr>
              <w:t>Yra amžiaus apribojimų. Reikalingas tėvų sutikimas.</w:t>
            </w:r>
          </w:p>
        </w:tc>
      </w:tr>
      <w:tr w:rsidR="009F74A8" w:rsidRPr="00860ECE" w14:paraId="169D4BEF" w14:textId="77777777">
        <w:trPr>
          <w:trHeight w:val="450"/>
        </w:trPr>
        <w:tc>
          <w:tcPr>
            <w:tcW w:w="1951" w:type="dxa"/>
            <w:vAlign w:val="center"/>
          </w:tcPr>
          <w:p w14:paraId="6E098B96"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sz w:val="24"/>
                <w:szCs w:val="24"/>
              </w:rPr>
              <w:t>Eduaide.ai</w:t>
            </w:r>
          </w:p>
        </w:tc>
        <w:tc>
          <w:tcPr>
            <w:tcW w:w="2268" w:type="dxa"/>
            <w:vAlign w:val="center"/>
          </w:tcPr>
          <w:p w14:paraId="7F3CF3C6"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sz w:val="24"/>
                <w:szCs w:val="24"/>
              </w:rPr>
              <w:t>DI priemonė, skirta mokytojams, padeda kurti grafines organizavimo priemones, edukacines žaidynes, pamokų medžiagą.</w:t>
            </w:r>
          </w:p>
        </w:tc>
        <w:tc>
          <w:tcPr>
            <w:tcW w:w="1843" w:type="dxa"/>
            <w:vAlign w:val="center"/>
          </w:tcPr>
          <w:p w14:paraId="6060DD8D"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sz w:val="24"/>
                <w:szCs w:val="24"/>
              </w:rPr>
              <w:t>Analitinis DI</w:t>
            </w:r>
          </w:p>
        </w:tc>
        <w:tc>
          <w:tcPr>
            <w:tcW w:w="3330" w:type="dxa"/>
            <w:vAlign w:val="center"/>
          </w:tcPr>
          <w:p w14:paraId="7F205657"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sz w:val="24"/>
                <w:szCs w:val="24"/>
              </w:rPr>
              <w:t>Rekomenduojama priemonę naudoti su mokyklos paskyra.</w:t>
            </w:r>
          </w:p>
        </w:tc>
      </w:tr>
      <w:tr w:rsidR="009F74A8" w:rsidRPr="00860ECE" w14:paraId="469F823C" w14:textId="77777777">
        <w:trPr>
          <w:trHeight w:val="450"/>
        </w:trPr>
        <w:tc>
          <w:tcPr>
            <w:tcW w:w="1951" w:type="dxa"/>
            <w:vAlign w:val="center"/>
          </w:tcPr>
          <w:p w14:paraId="2B76BAE9" w14:textId="77777777" w:rsidR="009F74A8" w:rsidRPr="00860ECE" w:rsidRDefault="00BC32C9">
            <w:pPr>
              <w:jc w:val="center"/>
              <w:rPr>
                <w:rFonts w:ascii="Times New Roman" w:eastAsia="Arial" w:hAnsi="Times New Roman" w:cs="Times New Roman"/>
                <w:color w:val="000000"/>
                <w:sz w:val="24"/>
                <w:szCs w:val="24"/>
              </w:rPr>
            </w:pPr>
            <w:proofErr w:type="spellStart"/>
            <w:r w:rsidRPr="00860ECE">
              <w:rPr>
                <w:rFonts w:ascii="Times New Roman" w:eastAsia="Arial" w:hAnsi="Times New Roman" w:cs="Times New Roman"/>
                <w:sz w:val="24"/>
                <w:szCs w:val="24"/>
              </w:rPr>
              <w:t>Eduten</w:t>
            </w:r>
            <w:proofErr w:type="spellEnd"/>
          </w:p>
        </w:tc>
        <w:tc>
          <w:tcPr>
            <w:tcW w:w="2268" w:type="dxa"/>
            <w:vAlign w:val="center"/>
          </w:tcPr>
          <w:p w14:paraId="04ED4122"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sz w:val="24"/>
                <w:szCs w:val="24"/>
              </w:rPr>
              <w:t>Matematikos mokymosi platforma su DI grįžtamuoju ryšiu ir pažangos analize.</w:t>
            </w:r>
          </w:p>
        </w:tc>
        <w:tc>
          <w:tcPr>
            <w:tcW w:w="1843" w:type="dxa"/>
            <w:vAlign w:val="center"/>
          </w:tcPr>
          <w:p w14:paraId="1CE86994"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sz w:val="24"/>
                <w:szCs w:val="24"/>
              </w:rPr>
              <w:t>Analitinis DI (mokymosi analizė)</w:t>
            </w:r>
          </w:p>
        </w:tc>
        <w:tc>
          <w:tcPr>
            <w:tcW w:w="3330" w:type="dxa"/>
            <w:vAlign w:val="center"/>
          </w:tcPr>
          <w:p w14:paraId="1B271D66"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sz w:val="24"/>
                <w:szCs w:val="24"/>
              </w:rPr>
              <w:t>Rekomenduojama priemonę naudoti su mokyklos paskyra.</w:t>
            </w:r>
          </w:p>
        </w:tc>
      </w:tr>
      <w:tr w:rsidR="009F74A8" w:rsidRPr="00860ECE" w14:paraId="2C3D5DEB" w14:textId="77777777">
        <w:trPr>
          <w:trHeight w:val="450"/>
        </w:trPr>
        <w:tc>
          <w:tcPr>
            <w:tcW w:w="1951" w:type="dxa"/>
            <w:vAlign w:val="center"/>
          </w:tcPr>
          <w:p w14:paraId="705409C4" w14:textId="77777777" w:rsidR="009F74A8" w:rsidRPr="00860ECE" w:rsidRDefault="00BC32C9">
            <w:pPr>
              <w:jc w:val="center"/>
              <w:rPr>
                <w:rFonts w:ascii="Times New Roman" w:eastAsia="Arial" w:hAnsi="Times New Roman" w:cs="Times New Roman"/>
                <w:color w:val="000000"/>
                <w:sz w:val="24"/>
                <w:szCs w:val="24"/>
              </w:rPr>
            </w:pPr>
            <w:proofErr w:type="spellStart"/>
            <w:r w:rsidRPr="00860ECE">
              <w:rPr>
                <w:rFonts w:ascii="Times New Roman" w:eastAsia="Arial" w:hAnsi="Times New Roman" w:cs="Times New Roman"/>
                <w:sz w:val="24"/>
                <w:szCs w:val="24"/>
              </w:rPr>
              <w:t>Gamma</w:t>
            </w:r>
            <w:proofErr w:type="spellEnd"/>
            <w:r w:rsidRPr="00860ECE">
              <w:rPr>
                <w:rFonts w:ascii="Times New Roman" w:eastAsia="Arial" w:hAnsi="Times New Roman" w:cs="Times New Roman"/>
                <w:sz w:val="24"/>
                <w:szCs w:val="24"/>
              </w:rPr>
              <w:t xml:space="preserve"> </w:t>
            </w:r>
            <w:proofErr w:type="spellStart"/>
            <w:r w:rsidRPr="00860ECE">
              <w:rPr>
                <w:rFonts w:ascii="Times New Roman" w:eastAsia="Arial" w:hAnsi="Times New Roman" w:cs="Times New Roman"/>
                <w:sz w:val="24"/>
                <w:szCs w:val="24"/>
              </w:rPr>
              <w:t>App</w:t>
            </w:r>
            <w:proofErr w:type="spellEnd"/>
          </w:p>
        </w:tc>
        <w:tc>
          <w:tcPr>
            <w:tcW w:w="2268" w:type="dxa"/>
            <w:vAlign w:val="center"/>
          </w:tcPr>
          <w:p w14:paraId="63079977" w14:textId="7CBD3224"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sz w:val="24"/>
                <w:szCs w:val="24"/>
              </w:rPr>
              <w:t>DI pristatymų kūrimo priemonė (</w:t>
            </w:r>
            <w:r w:rsidRPr="00860ECE">
              <w:rPr>
                <w:rFonts w:ascii="Times New Roman" w:eastAsia="Arial" w:hAnsi="Times New Roman" w:cs="Times New Roman"/>
                <w:i/>
                <w:iCs/>
                <w:sz w:val="24"/>
                <w:szCs w:val="24"/>
              </w:rPr>
              <w:t xml:space="preserve">PowerPoint </w:t>
            </w:r>
            <w:r w:rsidRPr="00860ECE">
              <w:rPr>
                <w:rFonts w:ascii="Times New Roman" w:eastAsia="Arial" w:hAnsi="Times New Roman" w:cs="Times New Roman"/>
                <w:sz w:val="24"/>
                <w:szCs w:val="24"/>
              </w:rPr>
              <w:t xml:space="preserve">alternatyva). Naudoja įvestą tekstą </w:t>
            </w:r>
            <w:r w:rsidR="00275070" w:rsidRPr="00860ECE">
              <w:rPr>
                <w:rFonts w:ascii="Times New Roman" w:eastAsia="Arial" w:hAnsi="Times New Roman" w:cs="Times New Roman"/>
                <w:sz w:val="24"/>
                <w:szCs w:val="24"/>
              </w:rPr>
              <w:t>g</w:t>
            </w:r>
            <w:r w:rsidRPr="00860ECE">
              <w:rPr>
                <w:rFonts w:ascii="Times New Roman" w:eastAsia="Arial" w:hAnsi="Times New Roman" w:cs="Times New Roman"/>
                <w:sz w:val="24"/>
                <w:szCs w:val="24"/>
              </w:rPr>
              <w:t>eneruodama skaidres.</w:t>
            </w:r>
          </w:p>
        </w:tc>
        <w:tc>
          <w:tcPr>
            <w:tcW w:w="1843" w:type="dxa"/>
            <w:vAlign w:val="center"/>
          </w:tcPr>
          <w:p w14:paraId="35974E69" w14:textId="77777777" w:rsidR="009F74A8" w:rsidRPr="00860ECE" w:rsidRDefault="00BC32C9">
            <w:pPr>
              <w:jc w:val="center"/>
              <w:rPr>
                <w:rFonts w:ascii="Times New Roman" w:eastAsia="Arial" w:hAnsi="Times New Roman" w:cs="Times New Roman"/>
                <w:color w:val="000000"/>
                <w:sz w:val="24"/>
                <w:szCs w:val="24"/>
              </w:rPr>
            </w:pPr>
            <w:proofErr w:type="spellStart"/>
            <w:r w:rsidRPr="00860ECE">
              <w:rPr>
                <w:rFonts w:ascii="Times New Roman" w:eastAsia="Arial" w:hAnsi="Times New Roman" w:cs="Times New Roman"/>
                <w:sz w:val="24"/>
                <w:szCs w:val="24"/>
              </w:rPr>
              <w:t>Generatyvinis</w:t>
            </w:r>
            <w:proofErr w:type="spellEnd"/>
            <w:r w:rsidRPr="00860ECE">
              <w:rPr>
                <w:rFonts w:ascii="Times New Roman" w:eastAsia="Arial" w:hAnsi="Times New Roman" w:cs="Times New Roman"/>
                <w:sz w:val="24"/>
                <w:szCs w:val="24"/>
              </w:rPr>
              <w:t xml:space="preserve"> DI (vaizdas + tekstas)</w:t>
            </w:r>
          </w:p>
        </w:tc>
        <w:tc>
          <w:tcPr>
            <w:tcW w:w="3330" w:type="dxa"/>
            <w:vAlign w:val="center"/>
          </w:tcPr>
          <w:p w14:paraId="08A7E65E" w14:textId="77777777" w:rsidR="009F74A8" w:rsidRPr="00860ECE" w:rsidRDefault="00BC32C9">
            <w:pPr>
              <w:jc w:val="center"/>
              <w:rPr>
                <w:rFonts w:ascii="Times New Roman" w:eastAsia="Arial" w:hAnsi="Times New Roman" w:cs="Times New Roman"/>
                <w:color w:val="000000"/>
                <w:sz w:val="24"/>
                <w:szCs w:val="24"/>
              </w:rPr>
            </w:pPr>
            <w:r w:rsidRPr="00860ECE">
              <w:rPr>
                <w:rFonts w:ascii="Times New Roman" w:eastAsia="Arial" w:hAnsi="Times New Roman" w:cs="Times New Roman"/>
                <w:sz w:val="24"/>
                <w:szCs w:val="24"/>
              </w:rPr>
              <w:t>Rekomenduojama naudoti su viešais prieinamais duomenimis kūrybiniams tikslams, pristatymams.</w:t>
            </w:r>
          </w:p>
        </w:tc>
      </w:tr>
      <w:tr w:rsidR="009F74A8" w:rsidRPr="00860ECE" w14:paraId="4ECD8858" w14:textId="77777777">
        <w:trPr>
          <w:trHeight w:val="450"/>
        </w:trPr>
        <w:tc>
          <w:tcPr>
            <w:tcW w:w="1951" w:type="dxa"/>
            <w:vAlign w:val="center"/>
          </w:tcPr>
          <w:p w14:paraId="4948DBEF" w14:textId="77777777" w:rsidR="009F74A8" w:rsidRPr="00860ECE" w:rsidRDefault="00BC32C9">
            <w:pPr>
              <w:jc w:val="center"/>
              <w:rPr>
                <w:rFonts w:ascii="Times New Roman" w:eastAsia="Arial" w:hAnsi="Times New Roman" w:cs="Times New Roman"/>
                <w:sz w:val="24"/>
                <w:szCs w:val="24"/>
              </w:rPr>
            </w:pPr>
            <w:proofErr w:type="spellStart"/>
            <w:r w:rsidRPr="00860ECE">
              <w:rPr>
                <w:rFonts w:ascii="Times New Roman" w:eastAsia="Arial" w:hAnsi="Times New Roman" w:cs="Times New Roman"/>
                <w:sz w:val="24"/>
                <w:szCs w:val="24"/>
              </w:rPr>
              <w:t>Mathos</w:t>
            </w:r>
            <w:proofErr w:type="spellEnd"/>
            <w:r w:rsidRPr="00860ECE">
              <w:rPr>
                <w:rFonts w:ascii="Times New Roman" w:eastAsia="Arial" w:hAnsi="Times New Roman" w:cs="Times New Roman"/>
                <w:sz w:val="24"/>
                <w:szCs w:val="24"/>
              </w:rPr>
              <w:t xml:space="preserve"> AI</w:t>
            </w:r>
          </w:p>
        </w:tc>
        <w:tc>
          <w:tcPr>
            <w:tcW w:w="2268" w:type="dxa"/>
            <w:vAlign w:val="center"/>
          </w:tcPr>
          <w:p w14:paraId="0B2A3851" w14:textId="77777777" w:rsidR="009F74A8" w:rsidRPr="00860ECE" w:rsidRDefault="00BC32C9">
            <w:pPr>
              <w:jc w:val="center"/>
              <w:rPr>
                <w:rFonts w:ascii="Times New Roman" w:eastAsia="Arial" w:hAnsi="Times New Roman" w:cs="Times New Roman"/>
                <w:sz w:val="24"/>
                <w:szCs w:val="24"/>
              </w:rPr>
            </w:pPr>
            <w:r w:rsidRPr="00860ECE">
              <w:rPr>
                <w:rFonts w:ascii="Times New Roman" w:eastAsia="Arial" w:hAnsi="Times New Roman" w:cs="Times New Roman"/>
                <w:sz w:val="24"/>
                <w:szCs w:val="24"/>
              </w:rPr>
              <w:t xml:space="preserve">DI – matematikos „sprendėjas“ ir asmeninis „mokytojas“, sprendžia problemas su paaiškinimais. </w:t>
            </w:r>
          </w:p>
        </w:tc>
        <w:tc>
          <w:tcPr>
            <w:tcW w:w="1843" w:type="dxa"/>
            <w:vAlign w:val="center"/>
          </w:tcPr>
          <w:p w14:paraId="6DBF42C1" w14:textId="77777777" w:rsidR="009F74A8" w:rsidRPr="00860ECE" w:rsidRDefault="00BC32C9">
            <w:pPr>
              <w:jc w:val="center"/>
              <w:rPr>
                <w:rFonts w:ascii="Times New Roman" w:eastAsia="Arial" w:hAnsi="Times New Roman" w:cs="Times New Roman"/>
                <w:sz w:val="24"/>
                <w:szCs w:val="24"/>
              </w:rPr>
            </w:pPr>
            <w:r w:rsidRPr="00860ECE">
              <w:rPr>
                <w:rFonts w:ascii="Times New Roman" w:eastAsia="Arial" w:hAnsi="Times New Roman" w:cs="Times New Roman"/>
                <w:sz w:val="24"/>
                <w:szCs w:val="24"/>
              </w:rPr>
              <w:t xml:space="preserve">Programėlė/Analitinis </w:t>
            </w:r>
            <w:proofErr w:type="spellStart"/>
            <w:r w:rsidRPr="00860ECE">
              <w:rPr>
                <w:rFonts w:ascii="Times New Roman" w:eastAsia="Arial" w:hAnsi="Times New Roman" w:cs="Times New Roman"/>
                <w:sz w:val="24"/>
                <w:szCs w:val="24"/>
              </w:rPr>
              <w:t>generatyvinis</w:t>
            </w:r>
            <w:proofErr w:type="spellEnd"/>
            <w:r w:rsidRPr="00860ECE">
              <w:rPr>
                <w:rFonts w:ascii="Times New Roman" w:eastAsia="Arial" w:hAnsi="Times New Roman" w:cs="Times New Roman"/>
                <w:sz w:val="24"/>
                <w:szCs w:val="24"/>
              </w:rPr>
              <w:t xml:space="preserve"> DI</w:t>
            </w:r>
          </w:p>
        </w:tc>
        <w:tc>
          <w:tcPr>
            <w:tcW w:w="3330" w:type="dxa"/>
            <w:vAlign w:val="center"/>
          </w:tcPr>
          <w:p w14:paraId="5D70E351" w14:textId="77777777" w:rsidR="009F74A8" w:rsidRPr="00860ECE" w:rsidRDefault="00BC32C9">
            <w:pPr>
              <w:jc w:val="center"/>
              <w:rPr>
                <w:rFonts w:ascii="Times New Roman" w:eastAsia="Arial" w:hAnsi="Times New Roman" w:cs="Times New Roman"/>
                <w:sz w:val="24"/>
                <w:szCs w:val="24"/>
              </w:rPr>
            </w:pPr>
            <w:r w:rsidRPr="00860ECE">
              <w:rPr>
                <w:rFonts w:ascii="Times New Roman" w:eastAsia="Arial" w:hAnsi="Times New Roman" w:cs="Times New Roman"/>
                <w:sz w:val="24"/>
                <w:szCs w:val="24"/>
              </w:rPr>
              <w:t>Rekomenduojama naudoti su mokytojo ar tėvų priežiūra</w:t>
            </w:r>
          </w:p>
        </w:tc>
      </w:tr>
      <w:tr w:rsidR="009F74A8" w:rsidRPr="00860ECE" w14:paraId="483892E2" w14:textId="77777777">
        <w:trPr>
          <w:trHeight w:val="450"/>
        </w:trPr>
        <w:tc>
          <w:tcPr>
            <w:tcW w:w="1951" w:type="dxa"/>
            <w:vAlign w:val="center"/>
          </w:tcPr>
          <w:p w14:paraId="3DF483B7" w14:textId="77777777" w:rsidR="009F74A8" w:rsidRPr="00860ECE" w:rsidRDefault="00BC32C9">
            <w:pPr>
              <w:jc w:val="center"/>
              <w:rPr>
                <w:rFonts w:ascii="Times New Roman" w:eastAsia="Arial" w:hAnsi="Times New Roman" w:cs="Times New Roman"/>
                <w:sz w:val="24"/>
                <w:szCs w:val="24"/>
              </w:rPr>
            </w:pPr>
            <w:proofErr w:type="spellStart"/>
            <w:r w:rsidRPr="00860ECE">
              <w:rPr>
                <w:rFonts w:ascii="Times New Roman" w:eastAsia="Arial" w:hAnsi="Times New Roman" w:cs="Times New Roman"/>
                <w:sz w:val="24"/>
                <w:szCs w:val="24"/>
              </w:rPr>
              <w:t>Midjourney</w:t>
            </w:r>
            <w:proofErr w:type="spellEnd"/>
          </w:p>
        </w:tc>
        <w:tc>
          <w:tcPr>
            <w:tcW w:w="2268" w:type="dxa"/>
            <w:vAlign w:val="center"/>
          </w:tcPr>
          <w:p w14:paraId="686DE4F6" w14:textId="77777777" w:rsidR="009F74A8" w:rsidRPr="00860ECE" w:rsidRDefault="00BC32C9">
            <w:pPr>
              <w:jc w:val="center"/>
              <w:rPr>
                <w:rFonts w:ascii="Times New Roman" w:eastAsia="Arial" w:hAnsi="Times New Roman" w:cs="Times New Roman"/>
                <w:sz w:val="24"/>
                <w:szCs w:val="24"/>
              </w:rPr>
            </w:pPr>
            <w:r w:rsidRPr="00860ECE">
              <w:rPr>
                <w:rFonts w:ascii="Times New Roman" w:eastAsia="Arial" w:hAnsi="Times New Roman" w:cs="Times New Roman"/>
                <w:sz w:val="24"/>
                <w:szCs w:val="24"/>
              </w:rPr>
              <w:t>Vaizdų generavimo priemonė. Naudoja vartotojo įvestį kuriant paveikslus. Gali būti naudojama kūrybinėms veikloms (dailei, dizainui).</w:t>
            </w:r>
          </w:p>
        </w:tc>
        <w:tc>
          <w:tcPr>
            <w:tcW w:w="1843" w:type="dxa"/>
            <w:vAlign w:val="center"/>
          </w:tcPr>
          <w:p w14:paraId="5AF59745" w14:textId="77777777" w:rsidR="009F74A8" w:rsidRPr="00860ECE" w:rsidRDefault="00BC32C9">
            <w:pPr>
              <w:jc w:val="center"/>
              <w:rPr>
                <w:rFonts w:ascii="Times New Roman" w:eastAsia="Arial" w:hAnsi="Times New Roman" w:cs="Times New Roman"/>
                <w:sz w:val="24"/>
                <w:szCs w:val="24"/>
              </w:rPr>
            </w:pPr>
            <w:proofErr w:type="spellStart"/>
            <w:r w:rsidRPr="00860ECE">
              <w:rPr>
                <w:rFonts w:ascii="Times New Roman" w:eastAsia="Arial" w:hAnsi="Times New Roman" w:cs="Times New Roman"/>
                <w:sz w:val="24"/>
                <w:szCs w:val="24"/>
              </w:rPr>
              <w:t>Generatyvinis</w:t>
            </w:r>
            <w:proofErr w:type="spellEnd"/>
            <w:r w:rsidRPr="00860ECE">
              <w:rPr>
                <w:rFonts w:ascii="Times New Roman" w:eastAsia="Arial" w:hAnsi="Times New Roman" w:cs="Times New Roman"/>
                <w:sz w:val="24"/>
                <w:szCs w:val="24"/>
              </w:rPr>
              <w:t xml:space="preserve"> DI (vaizdas)</w:t>
            </w:r>
          </w:p>
        </w:tc>
        <w:tc>
          <w:tcPr>
            <w:tcW w:w="3330" w:type="dxa"/>
            <w:vAlign w:val="center"/>
          </w:tcPr>
          <w:p w14:paraId="1AB90D1B" w14:textId="77777777" w:rsidR="009F74A8" w:rsidRPr="00860ECE" w:rsidRDefault="00BC32C9">
            <w:pPr>
              <w:jc w:val="center"/>
              <w:rPr>
                <w:rFonts w:ascii="Times New Roman" w:eastAsia="Arial" w:hAnsi="Times New Roman" w:cs="Times New Roman"/>
                <w:sz w:val="24"/>
                <w:szCs w:val="24"/>
              </w:rPr>
            </w:pPr>
            <w:r w:rsidRPr="00860ECE">
              <w:rPr>
                <w:rFonts w:ascii="Times New Roman" w:eastAsia="Arial" w:hAnsi="Times New Roman" w:cs="Times New Roman"/>
                <w:sz w:val="24"/>
                <w:szCs w:val="24"/>
              </w:rPr>
              <w:t>Užtikrinti, kad naudojant nebūtų pažeidžiamos autorių ir kitų subjektų teisės į kūrinius, prekių ženklus, patentus ir kitus intelektinės nuosavybės teisės objektus.</w:t>
            </w:r>
          </w:p>
        </w:tc>
      </w:tr>
      <w:tr w:rsidR="009F74A8" w:rsidRPr="00860ECE" w14:paraId="6265B45F" w14:textId="77777777">
        <w:trPr>
          <w:trHeight w:val="450"/>
        </w:trPr>
        <w:tc>
          <w:tcPr>
            <w:tcW w:w="1951" w:type="dxa"/>
            <w:vAlign w:val="center"/>
          </w:tcPr>
          <w:p w14:paraId="3D67CC48" w14:textId="77777777" w:rsidR="009F74A8" w:rsidRPr="00860ECE" w:rsidRDefault="00BC32C9">
            <w:pPr>
              <w:jc w:val="center"/>
              <w:rPr>
                <w:rFonts w:ascii="Times New Roman" w:eastAsia="Arial" w:hAnsi="Times New Roman" w:cs="Times New Roman"/>
                <w:sz w:val="24"/>
                <w:szCs w:val="24"/>
              </w:rPr>
            </w:pPr>
            <w:proofErr w:type="spellStart"/>
            <w:r w:rsidRPr="00860ECE">
              <w:rPr>
                <w:rFonts w:ascii="Times New Roman" w:eastAsia="Arial" w:hAnsi="Times New Roman" w:cs="Times New Roman"/>
                <w:sz w:val="24"/>
                <w:szCs w:val="24"/>
              </w:rPr>
              <w:t>Moodle</w:t>
            </w:r>
            <w:proofErr w:type="spellEnd"/>
          </w:p>
        </w:tc>
        <w:tc>
          <w:tcPr>
            <w:tcW w:w="2268" w:type="dxa"/>
            <w:vAlign w:val="center"/>
          </w:tcPr>
          <w:p w14:paraId="5214BA60" w14:textId="77777777" w:rsidR="009F74A8" w:rsidRPr="00860ECE" w:rsidRDefault="00BC32C9">
            <w:pPr>
              <w:jc w:val="center"/>
              <w:rPr>
                <w:rFonts w:ascii="Times New Roman" w:eastAsia="Arial" w:hAnsi="Times New Roman" w:cs="Times New Roman"/>
                <w:sz w:val="24"/>
                <w:szCs w:val="24"/>
              </w:rPr>
            </w:pPr>
            <w:r w:rsidRPr="00860ECE">
              <w:rPr>
                <w:rFonts w:ascii="Times New Roman" w:eastAsia="Arial" w:hAnsi="Times New Roman" w:cs="Times New Roman"/>
                <w:sz w:val="24"/>
                <w:szCs w:val="24"/>
              </w:rPr>
              <w:t xml:space="preserve">DI įrankiai kursų aplinkoje: teksto, santraukų ir grafikos generavimas, funkcijos „paaiškinti/apibendrinti, galimas integravimas su išoriniais DI tiekėjais (pvz., </w:t>
            </w:r>
            <w:proofErr w:type="spellStart"/>
            <w:r w:rsidRPr="00860ECE">
              <w:rPr>
                <w:rFonts w:ascii="Times New Roman" w:eastAsia="Arial" w:hAnsi="Times New Roman" w:cs="Times New Roman"/>
                <w:i/>
                <w:iCs/>
                <w:sz w:val="24"/>
                <w:szCs w:val="24"/>
              </w:rPr>
              <w:t>OpenAI</w:t>
            </w:r>
            <w:proofErr w:type="spellEnd"/>
            <w:r w:rsidRPr="00860ECE">
              <w:rPr>
                <w:rFonts w:ascii="Times New Roman" w:eastAsia="Arial" w:hAnsi="Times New Roman" w:cs="Times New Roman"/>
                <w:sz w:val="24"/>
                <w:szCs w:val="24"/>
              </w:rPr>
              <w:t xml:space="preserve">, </w:t>
            </w:r>
            <w:proofErr w:type="spellStart"/>
            <w:r w:rsidRPr="00860ECE">
              <w:rPr>
                <w:rFonts w:ascii="Times New Roman" w:eastAsia="Arial" w:hAnsi="Times New Roman" w:cs="Times New Roman"/>
                <w:i/>
                <w:iCs/>
                <w:sz w:val="24"/>
                <w:szCs w:val="24"/>
              </w:rPr>
              <w:t>Azure</w:t>
            </w:r>
            <w:proofErr w:type="spellEnd"/>
            <w:r w:rsidRPr="00860ECE">
              <w:rPr>
                <w:rFonts w:ascii="Times New Roman" w:eastAsia="Arial" w:hAnsi="Times New Roman" w:cs="Times New Roman"/>
                <w:i/>
                <w:iCs/>
                <w:sz w:val="24"/>
                <w:szCs w:val="24"/>
              </w:rPr>
              <w:t xml:space="preserve"> </w:t>
            </w:r>
            <w:r w:rsidRPr="00860ECE">
              <w:rPr>
                <w:rFonts w:ascii="Times New Roman" w:eastAsia="Arial" w:hAnsi="Times New Roman" w:cs="Times New Roman"/>
                <w:sz w:val="24"/>
                <w:szCs w:val="24"/>
              </w:rPr>
              <w:t xml:space="preserve">ir kt.). Ribojimai: duomenų apdorojimą atlieka išorinis </w:t>
            </w:r>
            <w:r w:rsidRPr="00860ECE">
              <w:rPr>
                <w:rFonts w:ascii="Times New Roman" w:eastAsia="Arial" w:hAnsi="Times New Roman" w:cs="Times New Roman"/>
                <w:sz w:val="24"/>
                <w:szCs w:val="24"/>
              </w:rPr>
              <w:lastRenderedPageBreak/>
              <w:t>tiekėjas; kokybė ir rizika priklauso nuo pasirinkto paslaugų teikėjo bei nustatymų.</w:t>
            </w:r>
          </w:p>
        </w:tc>
        <w:tc>
          <w:tcPr>
            <w:tcW w:w="1843" w:type="dxa"/>
            <w:vAlign w:val="center"/>
          </w:tcPr>
          <w:p w14:paraId="003ED503" w14:textId="77777777" w:rsidR="009F74A8" w:rsidRPr="00860ECE" w:rsidRDefault="00BC32C9">
            <w:pPr>
              <w:jc w:val="center"/>
              <w:rPr>
                <w:rFonts w:ascii="Times New Roman" w:eastAsia="Arial" w:hAnsi="Times New Roman" w:cs="Times New Roman"/>
                <w:sz w:val="24"/>
                <w:szCs w:val="24"/>
              </w:rPr>
            </w:pPr>
            <w:r w:rsidRPr="00860ECE">
              <w:rPr>
                <w:rFonts w:ascii="Times New Roman" w:eastAsia="Arial" w:hAnsi="Times New Roman" w:cs="Times New Roman"/>
                <w:sz w:val="24"/>
                <w:szCs w:val="24"/>
              </w:rPr>
              <w:lastRenderedPageBreak/>
              <w:t>LMS su DI posisteme (integracijos)</w:t>
            </w:r>
          </w:p>
        </w:tc>
        <w:tc>
          <w:tcPr>
            <w:tcW w:w="3330" w:type="dxa"/>
            <w:vAlign w:val="center"/>
          </w:tcPr>
          <w:p w14:paraId="057E894B" w14:textId="77777777" w:rsidR="009F74A8" w:rsidRPr="00860ECE" w:rsidRDefault="00BC32C9">
            <w:pPr>
              <w:jc w:val="center"/>
              <w:rPr>
                <w:rFonts w:ascii="Times New Roman" w:eastAsia="Arial" w:hAnsi="Times New Roman" w:cs="Times New Roman"/>
                <w:sz w:val="24"/>
                <w:szCs w:val="24"/>
              </w:rPr>
            </w:pPr>
            <w:r w:rsidRPr="00860ECE">
              <w:rPr>
                <w:rFonts w:ascii="Times New Roman" w:eastAsia="Arial" w:hAnsi="Times New Roman" w:cs="Times New Roman"/>
                <w:sz w:val="24"/>
                <w:szCs w:val="24"/>
              </w:rPr>
              <w:t>Naudojama mokytojų pasirengimui, planavimui ir klasės medžiagai kurti. Jei yra integracijos su išorės DI tiekėjais, būtina rizikas vertinti atskirai.</w:t>
            </w:r>
          </w:p>
        </w:tc>
      </w:tr>
    </w:tbl>
    <w:p w14:paraId="41AD94A7" w14:textId="77777777" w:rsidR="009F74A8" w:rsidRPr="00860ECE" w:rsidRDefault="00BC32C9">
      <w:pPr>
        <w:pBdr>
          <w:top w:val="nil"/>
          <w:left w:val="nil"/>
          <w:bottom w:val="nil"/>
          <w:right w:val="nil"/>
          <w:between w:val="nil"/>
        </w:pBdr>
        <w:tabs>
          <w:tab w:val="left" w:pos="-5954"/>
          <w:tab w:val="left" w:pos="-5812"/>
          <w:tab w:val="left" w:pos="0"/>
          <w:tab w:val="left" w:pos="851"/>
        </w:tabs>
        <w:spacing w:before="360" w:after="120" w:line="360" w:lineRule="auto"/>
        <w:ind w:left="360"/>
        <w:jc w:val="center"/>
        <w:rPr>
          <w:rFonts w:ascii="Times New Roman" w:eastAsia="Arial" w:hAnsi="Times New Roman" w:cs="Times New Roman"/>
          <w:sz w:val="24"/>
          <w:szCs w:val="24"/>
        </w:rPr>
      </w:pPr>
      <w:r w:rsidRPr="00860ECE">
        <w:rPr>
          <w:rFonts w:ascii="Times New Roman" w:hAnsi="Times New Roman" w:cs="Times New Roman"/>
          <w:sz w:val="24"/>
          <w:szCs w:val="24"/>
        </w:rPr>
        <w:br w:type="page"/>
      </w:r>
    </w:p>
    <w:p w14:paraId="17F08394" w14:textId="37E0419B" w:rsidR="00756762" w:rsidRPr="00860ECE" w:rsidRDefault="00756762" w:rsidP="00756762">
      <w:pPr>
        <w:tabs>
          <w:tab w:val="left" w:pos="-5954"/>
          <w:tab w:val="left" w:pos="-5812"/>
          <w:tab w:val="left" w:pos="0"/>
          <w:tab w:val="left" w:pos="851"/>
        </w:tabs>
        <w:spacing w:after="240" w:line="240" w:lineRule="auto"/>
        <w:jc w:val="right"/>
        <w:rPr>
          <w:rFonts w:ascii="Times New Roman" w:eastAsia="Arial" w:hAnsi="Times New Roman" w:cs="Times New Roman"/>
          <w:sz w:val="24"/>
          <w:szCs w:val="24"/>
          <w:lang w:val="en-GB"/>
        </w:rPr>
      </w:pPr>
      <w:proofErr w:type="spellStart"/>
      <w:r w:rsidRPr="00860ECE">
        <w:rPr>
          <w:rFonts w:ascii="Times New Roman" w:eastAsia="Arial" w:hAnsi="Times New Roman" w:cs="Times New Roman"/>
          <w:sz w:val="24"/>
          <w:szCs w:val="24"/>
          <w:lang w:val="en-GB"/>
        </w:rPr>
        <w:lastRenderedPageBreak/>
        <w:t>Priedas</w:t>
      </w:r>
      <w:proofErr w:type="spellEnd"/>
      <w:r w:rsidRPr="00860ECE">
        <w:rPr>
          <w:rFonts w:ascii="Times New Roman" w:eastAsia="Arial" w:hAnsi="Times New Roman" w:cs="Times New Roman"/>
          <w:sz w:val="24"/>
          <w:szCs w:val="24"/>
          <w:lang w:val="en-GB"/>
        </w:rPr>
        <w:t xml:space="preserve"> Nr. 2</w:t>
      </w:r>
    </w:p>
    <w:p w14:paraId="021C471C" w14:textId="77777777" w:rsidR="00860ECE" w:rsidRDefault="00253399" w:rsidP="00860ECE">
      <w:pPr>
        <w:tabs>
          <w:tab w:val="left" w:pos="-5954"/>
          <w:tab w:val="left" w:pos="-5812"/>
          <w:tab w:val="left" w:pos="0"/>
          <w:tab w:val="left" w:pos="851"/>
        </w:tabs>
        <w:spacing w:after="0" w:line="240" w:lineRule="auto"/>
        <w:jc w:val="center"/>
        <w:rPr>
          <w:rFonts w:ascii="Times New Roman" w:eastAsia="Arial" w:hAnsi="Times New Roman" w:cs="Times New Roman"/>
          <w:b/>
          <w:bCs/>
          <w:sz w:val="24"/>
          <w:szCs w:val="24"/>
          <w:lang w:val="lt-LT"/>
        </w:rPr>
      </w:pPr>
      <w:r w:rsidRPr="00860ECE">
        <w:rPr>
          <w:rFonts w:ascii="Times New Roman" w:eastAsia="Arial" w:hAnsi="Times New Roman" w:cs="Times New Roman"/>
          <w:b/>
          <w:bCs/>
          <w:sz w:val="24"/>
          <w:szCs w:val="24"/>
          <w:lang w:val="lt-LT"/>
        </w:rPr>
        <w:t xml:space="preserve">DIRBTINIO INTELEKTO PRIEMONIŲ NAUDOJIMO </w:t>
      </w:r>
    </w:p>
    <w:p w14:paraId="0A06DF7E" w14:textId="0C546CA2" w:rsidR="00253399" w:rsidRDefault="00253399" w:rsidP="00860ECE">
      <w:pPr>
        <w:tabs>
          <w:tab w:val="left" w:pos="-5954"/>
          <w:tab w:val="left" w:pos="-5812"/>
          <w:tab w:val="left" w:pos="0"/>
          <w:tab w:val="left" w:pos="851"/>
        </w:tabs>
        <w:spacing w:after="0" w:line="240" w:lineRule="auto"/>
        <w:jc w:val="center"/>
        <w:rPr>
          <w:rFonts w:ascii="Times New Roman" w:eastAsia="Arial" w:hAnsi="Times New Roman" w:cs="Times New Roman"/>
          <w:b/>
          <w:bCs/>
          <w:sz w:val="24"/>
          <w:szCs w:val="24"/>
          <w:lang w:val="lt-LT"/>
        </w:rPr>
      </w:pPr>
      <w:r w:rsidRPr="00860ECE">
        <w:rPr>
          <w:rFonts w:ascii="Times New Roman" w:eastAsia="Arial" w:hAnsi="Times New Roman" w:cs="Times New Roman"/>
          <w:b/>
          <w:bCs/>
          <w:sz w:val="24"/>
          <w:szCs w:val="24"/>
          <w:lang w:val="lt-LT"/>
        </w:rPr>
        <w:t>TAISYKLĖS MOKINIAMS</w:t>
      </w:r>
    </w:p>
    <w:p w14:paraId="1DD82FF6" w14:textId="77777777" w:rsidR="00860ECE" w:rsidRPr="00860ECE" w:rsidRDefault="00860ECE" w:rsidP="00860ECE">
      <w:pPr>
        <w:tabs>
          <w:tab w:val="left" w:pos="-5954"/>
          <w:tab w:val="left" w:pos="-5812"/>
          <w:tab w:val="left" w:pos="0"/>
          <w:tab w:val="left" w:pos="851"/>
        </w:tabs>
        <w:spacing w:after="0" w:line="240" w:lineRule="auto"/>
        <w:jc w:val="center"/>
        <w:rPr>
          <w:rFonts w:ascii="Times New Roman" w:eastAsia="Arial" w:hAnsi="Times New Roman" w:cs="Times New Roman"/>
          <w:sz w:val="24"/>
          <w:szCs w:val="24"/>
          <w:lang w:val="lt-LT"/>
        </w:rPr>
      </w:pPr>
    </w:p>
    <w:p w14:paraId="44B898EC" w14:textId="77777777" w:rsidR="00253399" w:rsidRPr="00860ECE" w:rsidRDefault="00253399" w:rsidP="00EF536E">
      <w:pPr>
        <w:numPr>
          <w:ilvl w:val="0"/>
          <w:numId w:val="7"/>
        </w:numPr>
        <w:tabs>
          <w:tab w:val="left" w:pos="-5954"/>
          <w:tab w:val="left" w:pos="-5812"/>
          <w:tab w:val="left" w:pos="0"/>
          <w:tab w:val="left" w:pos="851"/>
        </w:tabs>
        <w:spacing w:after="120" w:line="240" w:lineRule="auto"/>
        <w:rPr>
          <w:rFonts w:ascii="Times New Roman" w:eastAsia="Arial" w:hAnsi="Times New Roman" w:cs="Times New Roman"/>
          <w:sz w:val="24"/>
          <w:szCs w:val="24"/>
          <w:lang w:val="lt-LT"/>
        </w:rPr>
      </w:pPr>
      <w:r w:rsidRPr="00860ECE">
        <w:rPr>
          <w:rFonts w:ascii="Times New Roman" w:eastAsia="Arial" w:hAnsi="Times New Roman" w:cs="Times New Roman"/>
          <w:b/>
          <w:bCs/>
          <w:sz w:val="24"/>
          <w:szCs w:val="24"/>
          <w:lang w:val="lt-LT"/>
        </w:rPr>
        <w:t xml:space="preserve">Mokiniams leidžiama naudoti DI </w:t>
      </w:r>
      <w:r w:rsidRPr="00860ECE">
        <w:rPr>
          <w:rFonts w:ascii="Times New Roman" w:eastAsia="Arial" w:hAnsi="Times New Roman" w:cs="Times New Roman"/>
          <w:sz w:val="24"/>
          <w:szCs w:val="24"/>
          <w:lang w:val="lt-LT"/>
        </w:rPr>
        <w:t>(jeigu DI naudojimas nėra draudžiamas konkrečioje užduotyje ir nenurodomas kaip privalomas):</w:t>
      </w:r>
    </w:p>
    <w:p w14:paraId="78CF7FC1" w14:textId="77777777" w:rsidR="00253399" w:rsidRPr="00860ECE" w:rsidRDefault="00253399" w:rsidP="00EF536E">
      <w:pPr>
        <w:numPr>
          <w:ilvl w:val="0"/>
          <w:numId w:val="8"/>
        </w:numPr>
        <w:tabs>
          <w:tab w:val="left" w:pos="-5954"/>
          <w:tab w:val="left" w:pos="-5812"/>
          <w:tab w:val="left" w:pos="0"/>
          <w:tab w:val="left" w:pos="851"/>
        </w:tabs>
        <w:spacing w:after="120" w:line="240" w:lineRule="auto"/>
        <w:rPr>
          <w:rFonts w:ascii="Times New Roman" w:eastAsia="Arial" w:hAnsi="Times New Roman" w:cs="Times New Roman"/>
          <w:sz w:val="24"/>
          <w:szCs w:val="24"/>
          <w:lang w:val="lt-LT"/>
        </w:rPr>
      </w:pPr>
      <w:r w:rsidRPr="00860ECE">
        <w:rPr>
          <w:rFonts w:ascii="Times New Roman" w:eastAsia="Arial" w:hAnsi="Times New Roman" w:cs="Times New Roman"/>
          <w:sz w:val="24"/>
          <w:szCs w:val="24"/>
          <w:lang w:val="lt-LT"/>
        </w:rPr>
        <w:t>namų darbų idėjų paieškai;</w:t>
      </w:r>
    </w:p>
    <w:p w14:paraId="4B651024" w14:textId="77777777" w:rsidR="00253399" w:rsidRPr="00860ECE" w:rsidRDefault="00253399" w:rsidP="00EF536E">
      <w:pPr>
        <w:numPr>
          <w:ilvl w:val="0"/>
          <w:numId w:val="8"/>
        </w:numPr>
        <w:tabs>
          <w:tab w:val="left" w:pos="-5954"/>
          <w:tab w:val="left" w:pos="-5812"/>
          <w:tab w:val="left" w:pos="0"/>
          <w:tab w:val="left" w:pos="851"/>
        </w:tabs>
        <w:spacing w:after="120" w:line="240" w:lineRule="auto"/>
        <w:rPr>
          <w:rFonts w:ascii="Times New Roman" w:eastAsia="Arial" w:hAnsi="Times New Roman" w:cs="Times New Roman"/>
          <w:sz w:val="24"/>
          <w:szCs w:val="24"/>
          <w:lang w:val="lt-LT"/>
        </w:rPr>
      </w:pPr>
      <w:r w:rsidRPr="00860ECE">
        <w:rPr>
          <w:rFonts w:ascii="Times New Roman" w:eastAsia="Arial" w:hAnsi="Times New Roman" w:cs="Times New Roman"/>
          <w:sz w:val="24"/>
          <w:szCs w:val="24"/>
          <w:lang w:val="lt-LT"/>
        </w:rPr>
        <w:t>idėjų generavimui;</w:t>
      </w:r>
    </w:p>
    <w:p w14:paraId="7F2906D2" w14:textId="77777777" w:rsidR="00253399" w:rsidRPr="00860ECE" w:rsidRDefault="00253399" w:rsidP="00EF536E">
      <w:pPr>
        <w:numPr>
          <w:ilvl w:val="0"/>
          <w:numId w:val="8"/>
        </w:numPr>
        <w:tabs>
          <w:tab w:val="left" w:pos="-5954"/>
          <w:tab w:val="left" w:pos="-5812"/>
          <w:tab w:val="left" w:pos="0"/>
          <w:tab w:val="left" w:pos="851"/>
        </w:tabs>
        <w:spacing w:after="120" w:line="240" w:lineRule="auto"/>
        <w:rPr>
          <w:rFonts w:ascii="Times New Roman" w:eastAsia="Arial" w:hAnsi="Times New Roman" w:cs="Times New Roman"/>
          <w:sz w:val="24"/>
          <w:szCs w:val="24"/>
          <w:lang w:val="lt-LT"/>
        </w:rPr>
      </w:pPr>
      <w:r w:rsidRPr="00860ECE">
        <w:rPr>
          <w:rFonts w:ascii="Times New Roman" w:eastAsia="Arial" w:hAnsi="Times New Roman" w:cs="Times New Roman"/>
          <w:sz w:val="24"/>
          <w:szCs w:val="24"/>
          <w:lang w:val="lt-LT"/>
        </w:rPr>
        <w:t>teksto struktūros planavimui;</w:t>
      </w:r>
    </w:p>
    <w:p w14:paraId="63F7AD02" w14:textId="77777777" w:rsidR="00253399" w:rsidRPr="00860ECE" w:rsidRDefault="00253399" w:rsidP="00EF536E">
      <w:pPr>
        <w:numPr>
          <w:ilvl w:val="0"/>
          <w:numId w:val="8"/>
        </w:numPr>
        <w:tabs>
          <w:tab w:val="left" w:pos="-5954"/>
          <w:tab w:val="left" w:pos="-5812"/>
          <w:tab w:val="left" w:pos="0"/>
          <w:tab w:val="left" w:pos="851"/>
        </w:tabs>
        <w:spacing w:after="120" w:line="240" w:lineRule="auto"/>
        <w:rPr>
          <w:rFonts w:ascii="Times New Roman" w:eastAsia="Arial" w:hAnsi="Times New Roman" w:cs="Times New Roman"/>
          <w:sz w:val="24"/>
          <w:szCs w:val="24"/>
          <w:lang w:val="lt-LT"/>
        </w:rPr>
      </w:pPr>
      <w:r w:rsidRPr="00860ECE">
        <w:rPr>
          <w:rFonts w:ascii="Times New Roman" w:eastAsia="Arial" w:hAnsi="Times New Roman" w:cs="Times New Roman"/>
          <w:sz w:val="24"/>
          <w:szCs w:val="24"/>
          <w:lang w:val="lt-LT"/>
        </w:rPr>
        <w:t>kalbos taisymui (rašyba, stilius);</w:t>
      </w:r>
    </w:p>
    <w:p w14:paraId="2FB51658" w14:textId="77777777" w:rsidR="00253399" w:rsidRPr="00860ECE" w:rsidRDefault="00253399" w:rsidP="00EF536E">
      <w:pPr>
        <w:numPr>
          <w:ilvl w:val="0"/>
          <w:numId w:val="8"/>
        </w:numPr>
        <w:tabs>
          <w:tab w:val="left" w:pos="-5954"/>
          <w:tab w:val="left" w:pos="-5812"/>
          <w:tab w:val="left" w:pos="0"/>
          <w:tab w:val="left" w:pos="851"/>
        </w:tabs>
        <w:spacing w:after="120" w:line="240" w:lineRule="auto"/>
        <w:rPr>
          <w:rFonts w:ascii="Times New Roman" w:eastAsia="Arial" w:hAnsi="Times New Roman" w:cs="Times New Roman"/>
          <w:sz w:val="24"/>
          <w:szCs w:val="24"/>
          <w:lang w:val="lt-LT"/>
        </w:rPr>
      </w:pPr>
      <w:r w:rsidRPr="00860ECE">
        <w:rPr>
          <w:rFonts w:ascii="Times New Roman" w:eastAsia="Arial" w:hAnsi="Times New Roman" w:cs="Times New Roman"/>
          <w:sz w:val="24"/>
          <w:szCs w:val="24"/>
          <w:lang w:val="lt-LT"/>
        </w:rPr>
        <w:t>informacijos apibendrinimui;</w:t>
      </w:r>
    </w:p>
    <w:p w14:paraId="51270808" w14:textId="38257BC4" w:rsidR="00253399" w:rsidRPr="00860ECE" w:rsidRDefault="00253399" w:rsidP="00EF536E">
      <w:pPr>
        <w:numPr>
          <w:ilvl w:val="0"/>
          <w:numId w:val="8"/>
        </w:numPr>
        <w:tabs>
          <w:tab w:val="left" w:pos="-5954"/>
          <w:tab w:val="left" w:pos="-5812"/>
          <w:tab w:val="left" w:pos="0"/>
          <w:tab w:val="left" w:pos="851"/>
        </w:tabs>
        <w:spacing w:after="120" w:line="240" w:lineRule="auto"/>
        <w:rPr>
          <w:rFonts w:ascii="Times New Roman" w:eastAsia="Arial" w:hAnsi="Times New Roman" w:cs="Times New Roman"/>
          <w:sz w:val="24"/>
          <w:szCs w:val="24"/>
          <w:lang w:val="lt-LT"/>
        </w:rPr>
      </w:pPr>
      <w:r w:rsidRPr="00860ECE">
        <w:rPr>
          <w:rFonts w:ascii="Times New Roman" w:eastAsia="Arial" w:hAnsi="Times New Roman" w:cs="Times New Roman"/>
          <w:sz w:val="24"/>
          <w:szCs w:val="24"/>
          <w:lang w:val="lt-LT"/>
        </w:rPr>
        <w:t>projektiniams darbams, aiškiai nurodant, kaip buvo naudotas DI;</w:t>
      </w:r>
    </w:p>
    <w:p w14:paraId="616C017B" w14:textId="77777777" w:rsidR="00253399" w:rsidRPr="00860ECE" w:rsidRDefault="00253399" w:rsidP="00EF536E">
      <w:pPr>
        <w:numPr>
          <w:ilvl w:val="0"/>
          <w:numId w:val="8"/>
        </w:numPr>
        <w:tabs>
          <w:tab w:val="left" w:pos="-5954"/>
          <w:tab w:val="left" w:pos="-5812"/>
          <w:tab w:val="left" w:pos="0"/>
          <w:tab w:val="left" w:pos="851"/>
        </w:tabs>
        <w:spacing w:after="120" w:line="240" w:lineRule="auto"/>
        <w:rPr>
          <w:rFonts w:ascii="Times New Roman" w:eastAsia="Arial" w:hAnsi="Times New Roman" w:cs="Times New Roman"/>
          <w:sz w:val="24"/>
          <w:szCs w:val="24"/>
          <w:lang w:val="lt-LT"/>
        </w:rPr>
      </w:pPr>
      <w:r w:rsidRPr="00860ECE">
        <w:rPr>
          <w:rFonts w:ascii="Times New Roman" w:eastAsia="Arial" w:hAnsi="Times New Roman" w:cs="Times New Roman"/>
          <w:sz w:val="24"/>
          <w:szCs w:val="24"/>
          <w:lang w:val="lt-LT"/>
        </w:rPr>
        <w:t>mokymosi medžiagos pritaikymui individualiems poreikiams;</w:t>
      </w:r>
    </w:p>
    <w:p w14:paraId="0781BF14" w14:textId="77777777" w:rsidR="00253399" w:rsidRPr="00860ECE" w:rsidRDefault="00253399" w:rsidP="00EF536E">
      <w:pPr>
        <w:numPr>
          <w:ilvl w:val="0"/>
          <w:numId w:val="8"/>
        </w:numPr>
        <w:tabs>
          <w:tab w:val="left" w:pos="-5954"/>
          <w:tab w:val="left" w:pos="-5812"/>
          <w:tab w:val="left" w:pos="0"/>
          <w:tab w:val="left" w:pos="851"/>
        </w:tabs>
        <w:spacing w:after="120" w:line="240" w:lineRule="auto"/>
        <w:rPr>
          <w:rFonts w:ascii="Times New Roman" w:eastAsia="Arial" w:hAnsi="Times New Roman" w:cs="Times New Roman"/>
          <w:sz w:val="24"/>
          <w:szCs w:val="24"/>
          <w:lang w:val="lt-LT"/>
        </w:rPr>
      </w:pPr>
      <w:r w:rsidRPr="00860ECE">
        <w:rPr>
          <w:rFonts w:ascii="Times New Roman" w:eastAsia="Arial" w:hAnsi="Times New Roman" w:cs="Times New Roman"/>
          <w:sz w:val="24"/>
          <w:szCs w:val="24"/>
          <w:lang w:val="lt-LT"/>
        </w:rPr>
        <w:t>mokymosi proceso palaikymui (pvz., paaiškinimams).</w:t>
      </w:r>
    </w:p>
    <w:p w14:paraId="178C0B41" w14:textId="77777777" w:rsidR="00253399" w:rsidRPr="00860ECE" w:rsidRDefault="00253399" w:rsidP="00EF536E">
      <w:pPr>
        <w:numPr>
          <w:ilvl w:val="0"/>
          <w:numId w:val="9"/>
        </w:numPr>
        <w:tabs>
          <w:tab w:val="left" w:pos="-5954"/>
          <w:tab w:val="left" w:pos="-5812"/>
          <w:tab w:val="left" w:pos="0"/>
          <w:tab w:val="left" w:pos="851"/>
        </w:tabs>
        <w:spacing w:after="120" w:line="240" w:lineRule="auto"/>
        <w:rPr>
          <w:rFonts w:ascii="Times New Roman" w:eastAsia="Arial" w:hAnsi="Times New Roman" w:cs="Times New Roman"/>
          <w:b/>
          <w:bCs/>
          <w:sz w:val="24"/>
          <w:szCs w:val="24"/>
          <w:lang w:val="lt-LT"/>
        </w:rPr>
      </w:pPr>
      <w:r w:rsidRPr="00860ECE">
        <w:rPr>
          <w:rFonts w:ascii="Times New Roman" w:eastAsia="Arial" w:hAnsi="Times New Roman" w:cs="Times New Roman"/>
          <w:b/>
          <w:bCs/>
          <w:sz w:val="24"/>
          <w:szCs w:val="24"/>
          <w:lang w:val="lt-LT"/>
        </w:rPr>
        <w:t>DI naudoti griežtai draudžiama:</w:t>
      </w:r>
    </w:p>
    <w:p w14:paraId="72987DCC" w14:textId="77777777" w:rsidR="00253399" w:rsidRPr="00860ECE" w:rsidRDefault="00253399" w:rsidP="00EF536E">
      <w:pPr>
        <w:numPr>
          <w:ilvl w:val="0"/>
          <w:numId w:val="10"/>
        </w:numPr>
        <w:tabs>
          <w:tab w:val="left" w:pos="-5954"/>
          <w:tab w:val="left" w:pos="-5812"/>
          <w:tab w:val="left" w:pos="0"/>
          <w:tab w:val="left" w:pos="851"/>
        </w:tabs>
        <w:spacing w:after="120" w:line="240" w:lineRule="auto"/>
        <w:rPr>
          <w:rFonts w:ascii="Times New Roman" w:eastAsia="Arial" w:hAnsi="Times New Roman" w:cs="Times New Roman"/>
          <w:sz w:val="24"/>
          <w:szCs w:val="24"/>
          <w:lang w:val="lt-LT"/>
        </w:rPr>
      </w:pPr>
      <w:r w:rsidRPr="00860ECE">
        <w:rPr>
          <w:rFonts w:ascii="Times New Roman" w:eastAsia="Arial" w:hAnsi="Times New Roman" w:cs="Times New Roman"/>
          <w:sz w:val="24"/>
          <w:szCs w:val="24"/>
          <w:lang w:val="lt-LT"/>
        </w:rPr>
        <w:t>pateikti DI sugeneruotą darbą kaip savo;</w:t>
      </w:r>
    </w:p>
    <w:p w14:paraId="5F1EFC5C" w14:textId="77777777" w:rsidR="00253399" w:rsidRPr="00860ECE" w:rsidRDefault="00253399" w:rsidP="00EF536E">
      <w:pPr>
        <w:numPr>
          <w:ilvl w:val="0"/>
          <w:numId w:val="10"/>
        </w:numPr>
        <w:tabs>
          <w:tab w:val="left" w:pos="-5954"/>
          <w:tab w:val="left" w:pos="-5812"/>
          <w:tab w:val="left" w:pos="0"/>
          <w:tab w:val="left" w:pos="851"/>
        </w:tabs>
        <w:spacing w:after="120" w:line="240" w:lineRule="auto"/>
        <w:rPr>
          <w:rFonts w:ascii="Times New Roman" w:eastAsia="Arial" w:hAnsi="Times New Roman" w:cs="Times New Roman"/>
          <w:sz w:val="24"/>
          <w:szCs w:val="24"/>
          <w:lang w:val="lt-LT"/>
        </w:rPr>
      </w:pPr>
      <w:r w:rsidRPr="00860ECE">
        <w:rPr>
          <w:rFonts w:ascii="Times New Roman" w:eastAsia="Arial" w:hAnsi="Times New Roman" w:cs="Times New Roman"/>
          <w:sz w:val="24"/>
          <w:szCs w:val="24"/>
          <w:lang w:val="lt-LT"/>
        </w:rPr>
        <w:t>naudoti DI kontrolinių, testų, kitų atsiskaitomųjų darbų metu;</w:t>
      </w:r>
    </w:p>
    <w:p w14:paraId="42C43C00" w14:textId="77777777" w:rsidR="00253399" w:rsidRPr="00860ECE" w:rsidRDefault="00253399" w:rsidP="00EF536E">
      <w:pPr>
        <w:numPr>
          <w:ilvl w:val="0"/>
          <w:numId w:val="10"/>
        </w:numPr>
        <w:tabs>
          <w:tab w:val="left" w:pos="-5954"/>
          <w:tab w:val="left" w:pos="-5812"/>
          <w:tab w:val="left" w:pos="0"/>
          <w:tab w:val="left" w:pos="851"/>
        </w:tabs>
        <w:spacing w:after="120" w:line="240" w:lineRule="auto"/>
        <w:rPr>
          <w:rFonts w:ascii="Times New Roman" w:eastAsia="Arial" w:hAnsi="Times New Roman" w:cs="Times New Roman"/>
          <w:sz w:val="24"/>
          <w:szCs w:val="24"/>
          <w:lang w:val="lt-LT"/>
        </w:rPr>
      </w:pPr>
      <w:r w:rsidRPr="00860ECE">
        <w:rPr>
          <w:rFonts w:ascii="Times New Roman" w:eastAsia="Arial" w:hAnsi="Times New Roman" w:cs="Times New Roman"/>
          <w:sz w:val="24"/>
          <w:szCs w:val="24"/>
          <w:lang w:val="lt-LT"/>
        </w:rPr>
        <w:t>generuoti netinkamą, diskriminuojančią ar klaidinančią informaciją;</w:t>
      </w:r>
    </w:p>
    <w:p w14:paraId="7D3E9906" w14:textId="77777777" w:rsidR="00253399" w:rsidRPr="00860ECE" w:rsidRDefault="00253399" w:rsidP="00EF536E">
      <w:pPr>
        <w:numPr>
          <w:ilvl w:val="0"/>
          <w:numId w:val="10"/>
        </w:numPr>
        <w:tabs>
          <w:tab w:val="left" w:pos="-5954"/>
          <w:tab w:val="left" w:pos="-5812"/>
          <w:tab w:val="left" w:pos="0"/>
          <w:tab w:val="left" w:pos="851"/>
        </w:tabs>
        <w:spacing w:after="120" w:line="240" w:lineRule="auto"/>
        <w:rPr>
          <w:rFonts w:ascii="Times New Roman" w:eastAsia="Arial" w:hAnsi="Times New Roman" w:cs="Times New Roman"/>
          <w:sz w:val="24"/>
          <w:szCs w:val="24"/>
          <w:lang w:val="lt-LT"/>
        </w:rPr>
      </w:pPr>
      <w:r w:rsidRPr="00860ECE">
        <w:rPr>
          <w:rFonts w:ascii="Times New Roman" w:eastAsia="Arial" w:hAnsi="Times New Roman" w:cs="Times New Roman"/>
          <w:sz w:val="24"/>
          <w:szCs w:val="24"/>
          <w:lang w:val="lt-LT"/>
        </w:rPr>
        <w:t>naudoti DI bet kokiu kitu būdu, kuris pažeidžia akademinio sąžiningumo principus</w:t>
      </w:r>
    </w:p>
    <w:p w14:paraId="658170E4" w14:textId="77777777" w:rsidR="00253399" w:rsidRPr="00860ECE" w:rsidRDefault="00253399" w:rsidP="00EF536E">
      <w:pPr>
        <w:numPr>
          <w:ilvl w:val="0"/>
          <w:numId w:val="9"/>
        </w:numPr>
        <w:tabs>
          <w:tab w:val="left" w:pos="-5954"/>
          <w:tab w:val="left" w:pos="-5812"/>
          <w:tab w:val="left" w:pos="0"/>
          <w:tab w:val="left" w:pos="851"/>
        </w:tabs>
        <w:spacing w:after="120" w:line="240" w:lineRule="auto"/>
        <w:rPr>
          <w:rFonts w:ascii="Times New Roman" w:eastAsia="Arial" w:hAnsi="Times New Roman" w:cs="Times New Roman"/>
          <w:b/>
          <w:bCs/>
          <w:sz w:val="24"/>
          <w:szCs w:val="24"/>
          <w:lang w:val="lt-LT"/>
        </w:rPr>
      </w:pPr>
      <w:r w:rsidRPr="00860ECE">
        <w:rPr>
          <w:rFonts w:ascii="Times New Roman" w:eastAsia="Arial" w:hAnsi="Times New Roman" w:cs="Times New Roman"/>
          <w:b/>
          <w:bCs/>
          <w:sz w:val="24"/>
          <w:szCs w:val="24"/>
          <w:lang w:val="lt-LT"/>
        </w:rPr>
        <w:t>Pamokų metu DI naudojamas tik mokytojo leidimu ir pagal poreikį.</w:t>
      </w:r>
    </w:p>
    <w:p w14:paraId="31D4C275" w14:textId="77777777" w:rsidR="00253399" w:rsidRPr="00860ECE" w:rsidRDefault="00253399" w:rsidP="00EF536E">
      <w:pPr>
        <w:numPr>
          <w:ilvl w:val="0"/>
          <w:numId w:val="9"/>
        </w:numPr>
        <w:tabs>
          <w:tab w:val="left" w:pos="-5954"/>
          <w:tab w:val="left" w:pos="-5812"/>
          <w:tab w:val="left" w:pos="0"/>
          <w:tab w:val="left" w:pos="851"/>
        </w:tabs>
        <w:spacing w:after="120" w:line="240" w:lineRule="auto"/>
        <w:rPr>
          <w:rFonts w:ascii="Times New Roman" w:eastAsia="Arial" w:hAnsi="Times New Roman" w:cs="Times New Roman"/>
          <w:sz w:val="24"/>
          <w:szCs w:val="24"/>
          <w:lang w:val="lt-LT"/>
        </w:rPr>
      </w:pPr>
      <w:r w:rsidRPr="00860ECE">
        <w:rPr>
          <w:rFonts w:ascii="Times New Roman" w:eastAsia="Arial" w:hAnsi="Times New Roman" w:cs="Times New Roman"/>
          <w:sz w:val="24"/>
          <w:szCs w:val="24"/>
          <w:lang w:val="lt-LT"/>
        </w:rPr>
        <w:t>Dauguma mokinių DI įrankius naudoja už mokyklos ribų, todėl:</w:t>
      </w:r>
    </w:p>
    <w:p w14:paraId="4A34BDFF" w14:textId="77777777" w:rsidR="00253399" w:rsidRPr="00860ECE" w:rsidRDefault="00253399" w:rsidP="00EF536E">
      <w:pPr>
        <w:numPr>
          <w:ilvl w:val="0"/>
          <w:numId w:val="11"/>
        </w:numPr>
        <w:tabs>
          <w:tab w:val="left" w:pos="-5954"/>
          <w:tab w:val="left" w:pos="-5812"/>
          <w:tab w:val="left" w:pos="0"/>
          <w:tab w:val="left" w:pos="851"/>
        </w:tabs>
        <w:spacing w:after="120" w:line="240" w:lineRule="auto"/>
        <w:rPr>
          <w:rFonts w:ascii="Times New Roman" w:eastAsia="Arial" w:hAnsi="Times New Roman" w:cs="Times New Roman"/>
          <w:sz w:val="24"/>
          <w:szCs w:val="24"/>
          <w:lang w:val="lt-LT"/>
        </w:rPr>
      </w:pPr>
      <w:r w:rsidRPr="00860ECE">
        <w:rPr>
          <w:rFonts w:ascii="Times New Roman" w:eastAsia="Arial" w:hAnsi="Times New Roman" w:cs="Times New Roman"/>
          <w:sz w:val="24"/>
          <w:szCs w:val="24"/>
          <w:lang w:val="lt-LT"/>
        </w:rPr>
        <w:t>mokykla neatsako už savarankišką mokinių veiklą namuose;</w:t>
      </w:r>
    </w:p>
    <w:p w14:paraId="6469C204" w14:textId="77777777" w:rsidR="00253399" w:rsidRPr="00860ECE" w:rsidRDefault="00253399" w:rsidP="00EF536E">
      <w:pPr>
        <w:numPr>
          <w:ilvl w:val="0"/>
          <w:numId w:val="11"/>
        </w:numPr>
        <w:tabs>
          <w:tab w:val="left" w:pos="-5954"/>
          <w:tab w:val="left" w:pos="-5812"/>
          <w:tab w:val="left" w:pos="0"/>
          <w:tab w:val="left" w:pos="851"/>
        </w:tabs>
        <w:spacing w:after="120" w:line="240" w:lineRule="auto"/>
        <w:rPr>
          <w:rFonts w:ascii="Times New Roman" w:eastAsia="Arial" w:hAnsi="Times New Roman" w:cs="Times New Roman"/>
          <w:sz w:val="24"/>
          <w:szCs w:val="24"/>
          <w:lang w:val="lt-LT"/>
        </w:rPr>
      </w:pPr>
      <w:r w:rsidRPr="00860ECE">
        <w:rPr>
          <w:rFonts w:ascii="Times New Roman" w:eastAsia="Arial" w:hAnsi="Times New Roman" w:cs="Times New Roman"/>
          <w:sz w:val="24"/>
          <w:szCs w:val="24"/>
          <w:lang w:val="lt-LT"/>
        </w:rPr>
        <w:t>tačiau ugdo mokinių atsakingą ir etišką DI naudojimą.</w:t>
      </w:r>
    </w:p>
    <w:p w14:paraId="48450040" w14:textId="77777777" w:rsidR="00253399" w:rsidRPr="00860ECE" w:rsidRDefault="00253399" w:rsidP="00EF536E">
      <w:pPr>
        <w:numPr>
          <w:ilvl w:val="0"/>
          <w:numId w:val="9"/>
        </w:numPr>
        <w:tabs>
          <w:tab w:val="left" w:pos="-5954"/>
          <w:tab w:val="left" w:pos="-5812"/>
          <w:tab w:val="left" w:pos="0"/>
          <w:tab w:val="left" w:pos="851"/>
        </w:tabs>
        <w:spacing w:after="120" w:line="240" w:lineRule="auto"/>
        <w:rPr>
          <w:rFonts w:ascii="Times New Roman" w:eastAsia="Arial" w:hAnsi="Times New Roman" w:cs="Times New Roman"/>
          <w:b/>
          <w:bCs/>
          <w:sz w:val="24"/>
          <w:szCs w:val="24"/>
          <w:lang w:val="lt-LT"/>
        </w:rPr>
      </w:pPr>
      <w:r w:rsidRPr="00860ECE">
        <w:rPr>
          <w:rFonts w:ascii="Times New Roman" w:eastAsia="Arial" w:hAnsi="Times New Roman" w:cs="Times New Roman"/>
          <w:b/>
          <w:bCs/>
          <w:sz w:val="24"/>
          <w:szCs w:val="24"/>
          <w:lang w:val="lt-LT"/>
        </w:rPr>
        <w:t>Mokiniai, naudodami dirbtinio intelekto (DI) įrankius, privalo:</w:t>
      </w:r>
    </w:p>
    <w:p w14:paraId="1A276733" w14:textId="77777777" w:rsidR="00253399" w:rsidRPr="00860ECE" w:rsidRDefault="00253399" w:rsidP="00EF536E">
      <w:pPr>
        <w:numPr>
          <w:ilvl w:val="0"/>
          <w:numId w:val="12"/>
        </w:numPr>
        <w:tabs>
          <w:tab w:val="left" w:pos="-5954"/>
          <w:tab w:val="left" w:pos="-5812"/>
          <w:tab w:val="left" w:pos="0"/>
          <w:tab w:val="left" w:pos="851"/>
        </w:tabs>
        <w:spacing w:after="120" w:line="240" w:lineRule="auto"/>
        <w:rPr>
          <w:rFonts w:ascii="Times New Roman" w:eastAsia="Arial" w:hAnsi="Times New Roman" w:cs="Times New Roman"/>
          <w:sz w:val="24"/>
          <w:szCs w:val="24"/>
          <w:lang w:val="lt-LT"/>
        </w:rPr>
      </w:pPr>
      <w:r w:rsidRPr="00860ECE">
        <w:rPr>
          <w:rFonts w:ascii="Times New Roman" w:eastAsia="Arial" w:hAnsi="Times New Roman" w:cs="Times New Roman"/>
          <w:sz w:val="24"/>
          <w:szCs w:val="24"/>
          <w:lang w:val="lt-LT"/>
        </w:rPr>
        <w:t>laikytis sąžiningumo, atsakomybės ir pagarbos principų;</w:t>
      </w:r>
    </w:p>
    <w:p w14:paraId="74AEE218" w14:textId="77777777" w:rsidR="00253399" w:rsidRPr="00860ECE" w:rsidRDefault="00253399" w:rsidP="00EF536E">
      <w:pPr>
        <w:numPr>
          <w:ilvl w:val="0"/>
          <w:numId w:val="12"/>
        </w:numPr>
        <w:tabs>
          <w:tab w:val="left" w:pos="-5954"/>
          <w:tab w:val="left" w:pos="-5812"/>
          <w:tab w:val="left" w:pos="0"/>
          <w:tab w:val="left" w:pos="851"/>
        </w:tabs>
        <w:spacing w:after="120" w:line="240" w:lineRule="auto"/>
        <w:rPr>
          <w:rFonts w:ascii="Times New Roman" w:eastAsia="Arial" w:hAnsi="Times New Roman" w:cs="Times New Roman"/>
          <w:sz w:val="24"/>
          <w:szCs w:val="24"/>
          <w:lang w:val="lt-LT"/>
        </w:rPr>
      </w:pPr>
      <w:r w:rsidRPr="00860ECE">
        <w:rPr>
          <w:rFonts w:ascii="Times New Roman" w:eastAsia="Arial" w:hAnsi="Times New Roman" w:cs="Times New Roman"/>
          <w:sz w:val="24"/>
          <w:szCs w:val="24"/>
          <w:lang w:val="lt-LT"/>
        </w:rPr>
        <w:t>laikytis mokytojo nustatytų reikalavimų konkrečiai užduočiai;</w:t>
      </w:r>
    </w:p>
    <w:p w14:paraId="7424B95D" w14:textId="77777777" w:rsidR="00253399" w:rsidRPr="00860ECE" w:rsidRDefault="00253399" w:rsidP="00EF536E">
      <w:pPr>
        <w:numPr>
          <w:ilvl w:val="0"/>
          <w:numId w:val="12"/>
        </w:numPr>
        <w:tabs>
          <w:tab w:val="left" w:pos="-5954"/>
          <w:tab w:val="left" w:pos="-5812"/>
          <w:tab w:val="left" w:pos="0"/>
          <w:tab w:val="left" w:pos="851"/>
        </w:tabs>
        <w:spacing w:after="120" w:line="240" w:lineRule="auto"/>
        <w:rPr>
          <w:rFonts w:ascii="Times New Roman" w:eastAsia="Arial" w:hAnsi="Times New Roman" w:cs="Times New Roman"/>
          <w:sz w:val="24"/>
          <w:szCs w:val="24"/>
          <w:lang w:val="lt-LT"/>
        </w:rPr>
      </w:pPr>
      <w:r w:rsidRPr="00860ECE">
        <w:rPr>
          <w:rFonts w:ascii="Times New Roman" w:eastAsia="Arial" w:hAnsi="Times New Roman" w:cs="Times New Roman"/>
          <w:sz w:val="24"/>
          <w:szCs w:val="24"/>
          <w:lang w:val="lt-LT"/>
        </w:rPr>
        <w:t>pateikti tik savo suprastą ir pagrįstą darbą, net jei buvo naudotasi DI;</w:t>
      </w:r>
    </w:p>
    <w:p w14:paraId="3FE80E5C" w14:textId="77777777" w:rsidR="00253399" w:rsidRPr="00860ECE" w:rsidRDefault="00253399" w:rsidP="00EF536E">
      <w:pPr>
        <w:numPr>
          <w:ilvl w:val="0"/>
          <w:numId w:val="12"/>
        </w:numPr>
        <w:tabs>
          <w:tab w:val="left" w:pos="-5954"/>
          <w:tab w:val="left" w:pos="-5812"/>
          <w:tab w:val="left" w:pos="0"/>
          <w:tab w:val="left" w:pos="851"/>
        </w:tabs>
        <w:spacing w:after="120" w:line="240" w:lineRule="auto"/>
        <w:rPr>
          <w:rFonts w:ascii="Times New Roman" w:eastAsia="Arial" w:hAnsi="Times New Roman" w:cs="Times New Roman"/>
          <w:sz w:val="24"/>
          <w:szCs w:val="24"/>
          <w:lang w:val="lt-LT"/>
        </w:rPr>
      </w:pPr>
      <w:r w:rsidRPr="00860ECE">
        <w:rPr>
          <w:rFonts w:ascii="Times New Roman" w:eastAsia="Arial" w:hAnsi="Times New Roman" w:cs="Times New Roman"/>
          <w:sz w:val="24"/>
          <w:szCs w:val="24"/>
          <w:lang w:val="lt-LT"/>
        </w:rPr>
        <w:t>nenaudoti DI apgaulingais tikslais (pateikiant DI sugeneruotą turinį kaip savarankišką darbą, jei tai draudžiama);</w:t>
      </w:r>
    </w:p>
    <w:p w14:paraId="447BB6B7" w14:textId="77777777" w:rsidR="00253399" w:rsidRPr="00860ECE" w:rsidRDefault="00253399" w:rsidP="00EF536E">
      <w:pPr>
        <w:numPr>
          <w:ilvl w:val="0"/>
          <w:numId w:val="12"/>
        </w:numPr>
        <w:tabs>
          <w:tab w:val="left" w:pos="-5954"/>
          <w:tab w:val="left" w:pos="-5812"/>
          <w:tab w:val="left" w:pos="0"/>
          <w:tab w:val="left" w:pos="851"/>
        </w:tabs>
        <w:spacing w:after="120" w:line="240" w:lineRule="auto"/>
        <w:rPr>
          <w:rFonts w:ascii="Times New Roman" w:eastAsia="Arial" w:hAnsi="Times New Roman" w:cs="Times New Roman"/>
          <w:sz w:val="24"/>
          <w:szCs w:val="24"/>
          <w:lang w:val="lt-LT"/>
        </w:rPr>
      </w:pPr>
      <w:r w:rsidRPr="00860ECE">
        <w:rPr>
          <w:rFonts w:ascii="Times New Roman" w:eastAsia="Arial" w:hAnsi="Times New Roman" w:cs="Times New Roman"/>
          <w:sz w:val="24"/>
          <w:szCs w:val="24"/>
          <w:lang w:val="lt-LT"/>
        </w:rPr>
        <w:t>neįvesti į DI sistemas asmens duomenų (savo ar kitų asmenų), gerbti autorių teises ir akademinio sąžiningumo principus.</w:t>
      </w:r>
    </w:p>
    <w:p w14:paraId="591D5568" w14:textId="77777777" w:rsidR="00253399" w:rsidRPr="00860ECE" w:rsidRDefault="00253399" w:rsidP="00EF536E">
      <w:pPr>
        <w:numPr>
          <w:ilvl w:val="0"/>
          <w:numId w:val="9"/>
        </w:numPr>
        <w:tabs>
          <w:tab w:val="left" w:pos="-5954"/>
          <w:tab w:val="left" w:pos="-5812"/>
          <w:tab w:val="left" w:pos="0"/>
          <w:tab w:val="left" w:pos="851"/>
        </w:tabs>
        <w:spacing w:after="120" w:line="240" w:lineRule="auto"/>
        <w:rPr>
          <w:rFonts w:ascii="Times New Roman" w:eastAsia="Arial" w:hAnsi="Times New Roman" w:cs="Times New Roman"/>
          <w:b/>
          <w:bCs/>
          <w:sz w:val="24"/>
          <w:szCs w:val="24"/>
          <w:lang w:val="lt-LT"/>
        </w:rPr>
      </w:pPr>
      <w:r w:rsidRPr="00860ECE">
        <w:rPr>
          <w:rFonts w:ascii="Times New Roman" w:eastAsia="Arial" w:hAnsi="Times New Roman" w:cs="Times New Roman"/>
          <w:b/>
          <w:bCs/>
          <w:sz w:val="24"/>
          <w:szCs w:val="24"/>
          <w:lang w:val="lt-LT"/>
        </w:rPr>
        <w:t>Už nesąžiningą DI naudojimą gali būti taikomos šios priemonės:</w:t>
      </w:r>
    </w:p>
    <w:p w14:paraId="55626932" w14:textId="77777777" w:rsidR="00253399" w:rsidRPr="00860ECE" w:rsidRDefault="00253399" w:rsidP="00EF536E">
      <w:pPr>
        <w:numPr>
          <w:ilvl w:val="2"/>
          <w:numId w:val="13"/>
        </w:numPr>
        <w:tabs>
          <w:tab w:val="left" w:pos="-5954"/>
          <w:tab w:val="left" w:pos="-5812"/>
          <w:tab w:val="left" w:pos="0"/>
          <w:tab w:val="left" w:pos="851"/>
        </w:tabs>
        <w:spacing w:after="120" w:line="240" w:lineRule="auto"/>
        <w:ind w:hanging="1914"/>
        <w:rPr>
          <w:rFonts w:ascii="Times New Roman" w:eastAsia="Arial" w:hAnsi="Times New Roman" w:cs="Times New Roman"/>
          <w:sz w:val="24"/>
          <w:szCs w:val="24"/>
          <w:lang w:val="lt-LT"/>
        </w:rPr>
      </w:pPr>
      <w:r w:rsidRPr="00860ECE">
        <w:rPr>
          <w:rFonts w:ascii="Times New Roman" w:eastAsia="Arial" w:hAnsi="Times New Roman" w:cs="Times New Roman"/>
          <w:sz w:val="24"/>
          <w:szCs w:val="24"/>
          <w:lang w:val="lt-LT"/>
        </w:rPr>
        <w:t>žodinis įspėjimas ir paaiškinimas, kaip DI naudoti tinkamai;</w:t>
      </w:r>
    </w:p>
    <w:p w14:paraId="3B6A8B04" w14:textId="77777777" w:rsidR="00253399" w:rsidRPr="00860ECE" w:rsidRDefault="00253399" w:rsidP="00EF536E">
      <w:pPr>
        <w:numPr>
          <w:ilvl w:val="2"/>
          <w:numId w:val="13"/>
        </w:numPr>
        <w:tabs>
          <w:tab w:val="left" w:pos="-5954"/>
          <w:tab w:val="left" w:pos="-5812"/>
          <w:tab w:val="left" w:pos="0"/>
          <w:tab w:val="left" w:pos="851"/>
        </w:tabs>
        <w:spacing w:after="120" w:line="240" w:lineRule="auto"/>
        <w:ind w:hanging="1914"/>
        <w:rPr>
          <w:rFonts w:ascii="Times New Roman" w:eastAsia="Arial" w:hAnsi="Times New Roman" w:cs="Times New Roman"/>
          <w:sz w:val="24"/>
          <w:szCs w:val="24"/>
          <w:lang w:val="lt-LT"/>
        </w:rPr>
      </w:pPr>
      <w:r w:rsidRPr="00860ECE">
        <w:rPr>
          <w:rFonts w:ascii="Times New Roman" w:eastAsia="Arial" w:hAnsi="Times New Roman" w:cs="Times New Roman"/>
          <w:sz w:val="24"/>
          <w:szCs w:val="24"/>
          <w:lang w:val="lt-LT"/>
        </w:rPr>
        <w:t>užduoties perrašymas arba pakartotinis atlikimas, nenaudojant DI;</w:t>
      </w:r>
    </w:p>
    <w:p w14:paraId="0163E8DB" w14:textId="77777777" w:rsidR="00253399" w:rsidRPr="00860ECE" w:rsidRDefault="00253399" w:rsidP="00EF536E">
      <w:pPr>
        <w:numPr>
          <w:ilvl w:val="2"/>
          <w:numId w:val="13"/>
        </w:numPr>
        <w:tabs>
          <w:tab w:val="left" w:pos="-5954"/>
          <w:tab w:val="left" w:pos="-5812"/>
          <w:tab w:val="left" w:pos="0"/>
          <w:tab w:val="left" w:pos="851"/>
        </w:tabs>
        <w:spacing w:after="120" w:line="240" w:lineRule="auto"/>
        <w:ind w:hanging="1914"/>
        <w:rPr>
          <w:rFonts w:ascii="Times New Roman" w:eastAsia="Arial" w:hAnsi="Times New Roman" w:cs="Times New Roman"/>
          <w:sz w:val="24"/>
          <w:szCs w:val="24"/>
          <w:lang w:val="lt-LT"/>
        </w:rPr>
      </w:pPr>
      <w:r w:rsidRPr="00860ECE">
        <w:rPr>
          <w:rFonts w:ascii="Times New Roman" w:eastAsia="Arial" w:hAnsi="Times New Roman" w:cs="Times New Roman"/>
          <w:sz w:val="24"/>
          <w:szCs w:val="24"/>
          <w:lang w:val="lt-LT"/>
        </w:rPr>
        <w:t>įvertinimo neskyrimas už konkretų darbą, jei pažeisti užduoties reikalavimai;</w:t>
      </w:r>
    </w:p>
    <w:p w14:paraId="70E8C936" w14:textId="77777777" w:rsidR="00253399" w:rsidRPr="00860ECE" w:rsidRDefault="00253399" w:rsidP="00EF536E">
      <w:pPr>
        <w:numPr>
          <w:ilvl w:val="2"/>
          <w:numId w:val="13"/>
        </w:numPr>
        <w:tabs>
          <w:tab w:val="left" w:pos="-5954"/>
          <w:tab w:val="left" w:pos="-5812"/>
          <w:tab w:val="left" w:pos="0"/>
          <w:tab w:val="left" w:pos="851"/>
        </w:tabs>
        <w:spacing w:after="120" w:line="240" w:lineRule="auto"/>
        <w:ind w:hanging="1914"/>
        <w:rPr>
          <w:rFonts w:ascii="Times New Roman" w:eastAsia="Arial" w:hAnsi="Times New Roman" w:cs="Times New Roman"/>
          <w:sz w:val="24"/>
          <w:szCs w:val="24"/>
          <w:lang w:val="lt-LT"/>
        </w:rPr>
      </w:pPr>
      <w:r w:rsidRPr="00860ECE">
        <w:rPr>
          <w:rFonts w:ascii="Times New Roman" w:eastAsia="Arial" w:hAnsi="Times New Roman" w:cs="Times New Roman"/>
          <w:sz w:val="24"/>
          <w:szCs w:val="24"/>
          <w:lang w:val="lt-LT"/>
        </w:rPr>
        <w:t>pastaba mokiniui pagal mokyklos vidaus tvarką;</w:t>
      </w:r>
    </w:p>
    <w:p w14:paraId="2D7C0A8A" w14:textId="77777777" w:rsidR="00253399" w:rsidRPr="00860ECE" w:rsidRDefault="00253399" w:rsidP="00EF536E">
      <w:pPr>
        <w:numPr>
          <w:ilvl w:val="2"/>
          <w:numId w:val="13"/>
        </w:numPr>
        <w:tabs>
          <w:tab w:val="left" w:pos="-5954"/>
          <w:tab w:val="left" w:pos="-5812"/>
          <w:tab w:val="left" w:pos="0"/>
          <w:tab w:val="left" w:pos="851"/>
        </w:tabs>
        <w:spacing w:after="120" w:line="240" w:lineRule="auto"/>
        <w:ind w:hanging="1914"/>
        <w:rPr>
          <w:rFonts w:ascii="Times New Roman" w:eastAsia="Arial" w:hAnsi="Times New Roman" w:cs="Times New Roman"/>
          <w:sz w:val="24"/>
          <w:szCs w:val="24"/>
          <w:lang w:val="lt-LT"/>
        </w:rPr>
      </w:pPr>
      <w:r w:rsidRPr="00860ECE">
        <w:rPr>
          <w:rFonts w:ascii="Times New Roman" w:eastAsia="Arial" w:hAnsi="Times New Roman" w:cs="Times New Roman"/>
          <w:sz w:val="24"/>
          <w:szCs w:val="24"/>
          <w:lang w:val="lt-LT"/>
        </w:rPr>
        <w:t>informavimas tėvų (globėjų) ir bendras susitarimas dėl tolesnių veiksmų;</w:t>
      </w:r>
    </w:p>
    <w:p w14:paraId="0AAD2122" w14:textId="77777777" w:rsidR="00253399" w:rsidRPr="00860ECE" w:rsidRDefault="00253399" w:rsidP="00EF536E">
      <w:pPr>
        <w:numPr>
          <w:ilvl w:val="2"/>
          <w:numId w:val="13"/>
        </w:numPr>
        <w:tabs>
          <w:tab w:val="left" w:pos="-5954"/>
          <w:tab w:val="left" w:pos="-5812"/>
          <w:tab w:val="left" w:pos="0"/>
          <w:tab w:val="left" w:pos="851"/>
        </w:tabs>
        <w:spacing w:after="120" w:line="240" w:lineRule="auto"/>
        <w:ind w:hanging="1914"/>
        <w:rPr>
          <w:rFonts w:ascii="Times New Roman" w:eastAsia="Arial" w:hAnsi="Times New Roman" w:cs="Times New Roman"/>
          <w:sz w:val="24"/>
          <w:szCs w:val="24"/>
          <w:lang w:val="lt-LT"/>
        </w:rPr>
      </w:pPr>
      <w:r w:rsidRPr="00860ECE">
        <w:rPr>
          <w:rFonts w:ascii="Times New Roman" w:eastAsia="Arial" w:hAnsi="Times New Roman" w:cs="Times New Roman"/>
          <w:sz w:val="24"/>
          <w:szCs w:val="24"/>
          <w:lang w:val="lt-LT"/>
        </w:rPr>
        <w:t>kitos drausminės priemonės, numatytos mokyklos vidaus taisyklėse.</w:t>
      </w:r>
    </w:p>
    <w:p w14:paraId="2EDCD664" w14:textId="77777777" w:rsidR="00253399" w:rsidRPr="00860ECE" w:rsidRDefault="00253399" w:rsidP="00EF536E">
      <w:pPr>
        <w:tabs>
          <w:tab w:val="left" w:pos="-5954"/>
          <w:tab w:val="left" w:pos="-5812"/>
          <w:tab w:val="left" w:pos="0"/>
          <w:tab w:val="left" w:pos="851"/>
        </w:tabs>
        <w:spacing w:after="120" w:line="240" w:lineRule="auto"/>
        <w:rPr>
          <w:rFonts w:ascii="Times New Roman" w:eastAsia="Arial" w:hAnsi="Times New Roman" w:cs="Times New Roman"/>
          <w:sz w:val="24"/>
          <w:szCs w:val="24"/>
          <w:lang w:val="lt-LT"/>
        </w:rPr>
      </w:pPr>
      <w:r w:rsidRPr="00860ECE">
        <w:rPr>
          <w:rFonts w:ascii="Times New Roman" w:eastAsia="Arial" w:hAnsi="Times New Roman" w:cs="Times New Roman"/>
          <w:sz w:val="24"/>
          <w:szCs w:val="24"/>
          <w:lang w:val="lt-LT"/>
        </w:rPr>
        <w:lastRenderedPageBreak/>
        <w:t>Jei DI padėjo – parodyk, kur ir kaip.</w:t>
      </w:r>
    </w:p>
    <w:p w14:paraId="69198747" w14:textId="77777777" w:rsidR="00253399" w:rsidRPr="00860ECE" w:rsidRDefault="00253399" w:rsidP="00EF536E">
      <w:pPr>
        <w:tabs>
          <w:tab w:val="left" w:pos="-5954"/>
          <w:tab w:val="left" w:pos="-5812"/>
          <w:tab w:val="left" w:pos="0"/>
          <w:tab w:val="left" w:pos="851"/>
        </w:tabs>
        <w:spacing w:after="120" w:line="240" w:lineRule="auto"/>
        <w:rPr>
          <w:rFonts w:ascii="Times New Roman" w:eastAsia="Arial" w:hAnsi="Times New Roman" w:cs="Times New Roman"/>
          <w:sz w:val="24"/>
          <w:szCs w:val="24"/>
          <w:lang w:val="lt-LT"/>
        </w:rPr>
      </w:pPr>
      <w:r w:rsidRPr="00860ECE">
        <w:rPr>
          <w:rFonts w:ascii="Times New Roman" w:eastAsia="Arial" w:hAnsi="Times New Roman" w:cs="Times New Roman"/>
          <w:sz w:val="24"/>
          <w:szCs w:val="24"/>
          <w:lang w:val="lt-LT"/>
        </w:rPr>
        <w:t>Jei DI padarė už tave – tai pažeidimas.</w:t>
      </w:r>
    </w:p>
    <w:p w14:paraId="6284B04A" w14:textId="77777777" w:rsidR="00253399" w:rsidRPr="00860ECE" w:rsidRDefault="00253399" w:rsidP="00756762">
      <w:pPr>
        <w:tabs>
          <w:tab w:val="left" w:pos="-5954"/>
          <w:tab w:val="left" w:pos="-5812"/>
          <w:tab w:val="left" w:pos="0"/>
          <w:tab w:val="left" w:pos="851"/>
        </w:tabs>
        <w:spacing w:after="240" w:line="240" w:lineRule="auto"/>
        <w:jc w:val="right"/>
        <w:rPr>
          <w:rFonts w:ascii="Times New Roman" w:eastAsia="Arial" w:hAnsi="Times New Roman" w:cs="Times New Roman"/>
          <w:sz w:val="24"/>
          <w:szCs w:val="24"/>
          <w:lang w:val="en-GB"/>
        </w:rPr>
      </w:pPr>
    </w:p>
    <w:sectPr w:rsidR="00253399" w:rsidRPr="00860ECE" w:rsidSect="00860ECE">
      <w:footerReference w:type="default" r:id="rId8"/>
      <w:pgSz w:w="11906" w:h="16838"/>
      <w:pgMar w:top="993" w:right="567" w:bottom="1134" w:left="1701"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9529C" w14:textId="77777777" w:rsidR="00245B54" w:rsidRDefault="00245B54">
      <w:pPr>
        <w:spacing w:after="0" w:line="240" w:lineRule="auto"/>
      </w:pPr>
      <w:r>
        <w:separator/>
      </w:r>
    </w:p>
  </w:endnote>
  <w:endnote w:type="continuationSeparator" w:id="0">
    <w:p w14:paraId="4C7B2DAC" w14:textId="77777777" w:rsidR="00245B54" w:rsidRDefault="00245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1" w:fontKey="{A9988C7A-901E-40A9-8ACD-5FCF8B351D35}"/>
    <w:embedBold r:id="rId2" w:fontKey="{81C828CC-0803-498D-8E5D-EE196F5041E9}"/>
  </w:font>
  <w:font w:name="Palemonas">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embedItalic r:id="rId3" w:fontKey="{78560010-284E-44F5-9215-DE37229F7E2F}"/>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embedRegular r:id="rId4" w:fontKey="{234569B0-9B7C-49A2-87B0-C5B761A0B95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B8F0F" w14:textId="77777777" w:rsidR="009F74A8" w:rsidRDefault="00BC32C9">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97394">
      <w:rPr>
        <w:noProof/>
        <w:color w:val="000000"/>
      </w:rPr>
      <w:t>1</w:t>
    </w:r>
    <w:r>
      <w:rPr>
        <w:color w:val="000000"/>
      </w:rPr>
      <w:fldChar w:fldCharType="end"/>
    </w:r>
  </w:p>
  <w:p w14:paraId="0DBBF2AB" w14:textId="77777777" w:rsidR="009F74A8" w:rsidRDefault="009F74A8">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4BED6" w14:textId="77777777" w:rsidR="00245B54" w:rsidRDefault="00245B54">
      <w:pPr>
        <w:spacing w:after="0" w:line="240" w:lineRule="auto"/>
      </w:pPr>
      <w:r>
        <w:separator/>
      </w:r>
    </w:p>
  </w:footnote>
  <w:footnote w:type="continuationSeparator" w:id="0">
    <w:p w14:paraId="6F2A4E46" w14:textId="77777777" w:rsidR="00245B54" w:rsidRDefault="00245B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4BD"/>
    <w:multiLevelType w:val="multilevel"/>
    <w:tmpl w:val="4BE2B496"/>
    <w:lvl w:ilvl="0">
      <w:start w:val="1"/>
      <w:numFmt w:val="decimal"/>
      <w:lvlText w:val="%1."/>
      <w:lvlJc w:val="left"/>
      <w:pPr>
        <w:ind w:left="720" w:hanging="360"/>
      </w:pPr>
    </w:lvl>
    <w:lvl w:ilvl="1">
      <w:start w:val="1"/>
      <w:numFmt w:val="decimal"/>
      <w:lvlText w:val="%1.%2."/>
      <w:lvlJc w:val="left"/>
      <w:pPr>
        <w:ind w:left="1413" w:hanging="419"/>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1B526135"/>
    <w:multiLevelType w:val="multilevel"/>
    <w:tmpl w:val="FCDE8DB4"/>
    <w:lvl w:ilvl="0">
      <w:start w:val="1"/>
      <w:numFmt w:val="decimal"/>
      <w:lvlText w:val="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146E9A"/>
    <w:multiLevelType w:val="multilevel"/>
    <w:tmpl w:val="179ACCD4"/>
    <w:lvl w:ilvl="0">
      <w:start w:val="1"/>
      <w:numFmt w:val="decimal"/>
      <w:lvlText w:val="7.%1."/>
      <w:lvlJc w:val="left"/>
      <w:pPr>
        <w:ind w:left="720" w:hanging="360"/>
      </w:pPr>
    </w:lvl>
    <w:lvl w:ilvl="1">
      <w:start w:val="1"/>
      <w:numFmt w:val="lowerLetter"/>
      <w:lvlText w:val="%2."/>
      <w:lvlJc w:val="left"/>
      <w:pPr>
        <w:ind w:left="1440" w:hanging="360"/>
      </w:pPr>
    </w:lvl>
    <w:lvl w:ilvl="2">
      <w:start w:val="1"/>
      <w:numFmt w:val="decimal"/>
      <w:lvlText w:val="6.%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093416A"/>
    <w:multiLevelType w:val="multilevel"/>
    <w:tmpl w:val="8C6216C8"/>
    <w:lvl w:ilvl="0">
      <w:start w:val="5"/>
      <w:numFmt w:val="decimal"/>
      <w:lvlText w:val="13.%1."/>
      <w:lvlJc w:val="left"/>
      <w:pPr>
        <w:ind w:left="928" w:hanging="360"/>
      </w:p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34196C01"/>
    <w:multiLevelType w:val="multilevel"/>
    <w:tmpl w:val="30F0DB7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42A6386"/>
    <w:multiLevelType w:val="multilevel"/>
    <w:tmpl w:val="3BA69E2C"/>
    <w:lvl w:ilvl="0">
      <w:start w:val="1"/>
      <w:numFmt w:val="decimal"/>
      <w:lvlText w:val="4.%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A8C4B90"/>
    <w:multiLevelType w:val="multilevel"/>
    <w:tmpl w:val="42CE305A"/>
    <w:lvl w:ilvl="0">
      <w:start w:val="1"/>
      <w:numFmt w:val="decimal"/>
      <w:lvlText w:val="5.%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709661A"/>
    <w:multiLevelType w:val="hybridMultilevel"/>
    <w:tmpl w:val="3336061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8" w15:restartNumberingAfterBreak="0">
    <w:nsid w:val="488B385D"/>
    <w:multiLevelType w:val="multilevel"/>
    <w:tmpl w:val="0D608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143E8C"/>
    <w:multiLevelType w:val="multilevel"/>
    <w:tmpl w:val="86BE9672"/>
    <w:lvl w:ilvl="0">
      <w:start w:val="1"/>
      <w:numFmt w:val="decimal"/>
      <w:lvlText w:val="11.%1."/>
      <w:lvlJc w:val="left"/>
      <w:pPr>
        <w:ind w:left="720" w:hanging="360"/>
      </w:pPr>
    </w:lvl>
    <w:lvl w:ilvl="1">
      <w:start w:val="1"/>
      <w:numFmt w:val="decimal"/>
      <w:lvlText w:val="5.%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FFE0894"/>
    <w:multiLevelType w:val="multilevel"/>
    <w:tmpl w:val="E8F20AF2"/>
    <w:lvl w:ilvl="0">
      <w:start w:val="1"/>
      <w:numFmt w:val="decimal"/>
      <w:lvlText w:val="%1."/>
      <w:lvlJc w:val="left"/>
      <w:pPr>
        <w:ind w:left="1080" w:hanging="360"/>
      </w:pPr>
    </w:lvl>
    <w:lvl w:ilvl="1">
      <w:start w:val="1"/>
      <w:numFmt w:val="decimal"/>
      <w:isLgl/>
      <w:lvlText w:val="%1.%2."/>
      <w:lvlJc w:val="left"/>
      <w:pPr>
        <w:ind w:left="1215"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625241D9"/>
    <w:multiLevelType w:val="multilevel"/>
    <w:tmpl w:val="5468771C"/>
    <w:lvl w:ilvl="0">
      <w:start w:val="1"/>
      <w:numFmt w:val="decimal"/>
      <w:lvlText w:val="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FEB351B"/>
    <w:multiLevelType w:val="multilevel"/>
    <w:tmpl w:val="F8BE29FC"/>
    <w:lvl w:ilvl="0">
      <w:start w:val="1"/>
      <w:numFmt w:val="decimal"/>
      <w:lvlText w:val="17.%1."/>
      <w:lvlJc w:val="left"/>
      <w:pPr>
        <w:ind w:left="720" w:hanging="360"/>
      </w:p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0"/>
  </w:num>
  <w:num w:numId="2">
    <w:abstractNumId w:val="3"/>
  </w:num>
  <w:num w:numId="3">
    <w:abstractNumId w:val="12"/>
  </w:num>
  <w:num w:numId="4">
    <w:abstractNumId w:val="9"/>
  </w:num>
  <w:num w:numId="5">
    <w:abstractNumId w:val="10"/>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4A8"/>
    <w:rsid w:val="000242E3"/>
    <w:rsid w:val="000670EE"/>
    <w:rsid w:val="00094DBA"/>
    <w:rsid w:val="00104B5F"/>
    <w:rsid w:val="0011210A"/>
    <w:rsid w:val="001274B6"/>
    <w:rsid w:val="00245B54"/>
    <w:rsid w:val="00253399"/>
    <w:rsid w:val="00261BED"/>
    <w:rsid w:val="00275070"/>
    <w:rsid w:val="002D0135"/>
    <w:rsid w:val="0030293B"/>
    <w:rsid w:val="00450065"/>
    <w:rsid w:val="004B0017"/>
    <w:rsid w:val="00556D0A"/>
    <w:rsid w:val="005B7F2D"/>
    <w:rsid w:val="005E1256"/>
    <w:rsid w:val="005F6916"/>
    <w:rsid w:val="00756762"/>
    <w:rsid w:val="007669F4"/>
    <w:rsid w:val="00817BC4"/>
    <w:rsid w:val="00860ECE"/>
    <w:rsid w:val="00890897"/>
    <w:rsid w:val="00897394"/>
    <w:rsid w:val="009035B9"/>
    <w:rsid w:val="00920685"/>
    <w:rsid w:val="009719C0"/>
    <w:rsid w:val="009F74A8"/>
    <w:rsid w:val="00BC32C9"/>
    <w:rsid w:val="00C509FE"/>
    <w:rsid w:val="00C923C5"/>
    <w:rsid w:val="00D85C31"/>
    <w:rsid w:val="00EF536E"/>
    <w:rsid w:val="00FC1F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F44C9"/>
  <w15:docId w15:val="{BA33A1A7-37C1-41C5-A258-2D6EE4942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t"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56762"/>
  </w:style>
  <w:style w:type="paragraph" w:styleId="Antrat1">
    <w:name w:val="heading 1"/>
    <w:basedOn w:val="prastasis"/>
    <w:next w:val="prastasis"/>
    <w:uiPriority w:val="9"/>
    <w:qFormat/>
    <w:pPr>
      <w:keepNext/>
      <w:keepLines/>
      <w:spacing w:before="480" w:after="120"/>
      <w:outlineLvl w:val="0"/>
    </w:pPr>
    <w:rPr>
      <w:b/>
      <w:bCs/>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bCs/>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bCs/>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bCs/>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bCs/>
    </w:rPr>
  </w:style>
  <w:style w:type="paragraph" w:styleId="Antrat6">
    <w:name w:val="heading 6"/>
    <w:basedOn w:val="prastasis"/>
    <w:next w:val="prastasis"/>
    <w:uiPriority w:val="9"/>
    <w:semiHidden/>
    <w:unhideWhenUsed/>
    <w:qFormat/>
    <w:pPr>
      <w:keepNext/>
      <w:keepLines/>
      <w:spacing w:before="200" w:after="40"/>
      <w:outlineLvl w:val="5"/>
    </w:pPr>
    <w:rPr>
      <w:b/>
      <w:bCs/>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bCs/>
      <w:sz w:val="72"/>
      <w:szCs w:val="72"/>
    </w:rPr>
  </w:style>
  <w:style w:type="paragraph" w:customStyle="1" w:styleId="Default">
    <w:name w:val="Default"/>
    <w:rsid w:val="00310E77"/>
    <w:pPr>
      <w:autoSpaceDE w:val="0"/>
      <w:autoSpaceDN w:val="0"/>
      <w:adjustRightInd w:val="0"/>
      <w:spacing w:after="0" w:line="240" w:lineRule="auto"/>
    </w:pPr>
    <w:rPr>
      <w:rFonts w:ascii="Palemonas" w:hAnsi="Palemonas" w:cs="Palemonas"/>
      <w:color w:val="000000"/>
      <w:sz w:val="24"/>
      <w:szCs w:val="24"/>
    </w:rPr>
  </w:style>
  <w:style w:type="paragraph" w:styleId="Antrats">
    <w:name w:val="header"/>
    <w:link w:val="AntratsDiagrama"/>
    <w:uiPriority w:val="99"/>
    <w:unhideWhenUsed/>
    <w:rsid w:val="00C1374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13747"/>
  </w:style>
  <w:style w:type="paragraph" w:styleId="Porat">
    <w:name w:val="footer"/>
    <w:link w:val="PoratDiagrama"/>
    <w:uiPriority w:val="99"/>
    <w:unhideWhenUsed/>
    <w:rsid w:val="00C1374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13747"/>
  </w:style>
  <w:style w:type="paragraph" w:styleId="Sraopastraipa">
    <w:name w:val="List Paragraph"/>
    <w:uiPriority w:val="34"/>
    <w:qFormat/>
    <w:rsid w:val="00C0317E"/>
    <w:pPr>
      <w:ind w:left="720"/>
      <w:contextualSpacing/>
    </w:pPr>
  </w:style>
  <w:style w:type="table" w:styleId="Lentelstinklelis">
    <w:name w:val="Table Grid"/>
    <w:basedOn w:val="prastojilentel"/>
    <w:uiPriority w:val="59"/>
    <w:rsid w:val="00433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antrat">
    <w:name w:val="Subtitle"/>
    <w:basedOn w:val="prastasis"/>
    <w:next w:val="prastasis"/>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styleId="Lentelstinklelisviesus">
    <w:name w:val="Grid Table Light"/>
    <w:basedOn w:val="prastojilentel"/>
    <w:uiPriority w:val="40"/>
    <w:rsid w:val="000670E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astasiniatinklio">
    <w:name w:val="Normal (Web)"/>
    <w:basedOn w:val="prastasis"/>
    <w:uiPriority w:val="99"/>
    <w:semiHidden/>
    <w:unhideWhenUsed/>
    <w:rsid w:val="00890897"/>
    <w:pPr>
      <w:spacing w:before="100" w:beforeAutospacing="1" w:after="100" w:afterAutospacing="1"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WmEqF1JRnZSi13y8M+b7plLq4A==">CgMxLjAyDmguYWZicHZsYWExNXFlOAByITFGY0RCVFJxVkIxQmVxN1lGSnFMWXdCZlp0aGE3a2J4Wg==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5518</Words>
  <Characters>31453</Characters>
  <Application>Microsoft Office Word</Application>
  <DocSecurity>0</DocSecurity>
  <Lines>262</Lines>
  <Paragraphs>73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Kristina</cp:lastModifiedBy>
  <cp:revision>2</cp:revision>
  <cp:lastPrinted>2026-04-03T07:10:00Z</cp:lastPrinted>
  <dcterms:created xsi:type="dcterms:W3CDTF">2026-04-03T07:22:00Z</dcterms:created>
  <dcterms:modified xsi:type="dcterms:W3CDTF">2026-04-03T07:22:00Z</dcterms:modified>
</cp:coreProperties>
</file>